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1D" w:rsidRPr="00881C19" w:rsidRDefault="00E5091D" w:rsidP="00684A0D">
      <w:pPr>
        <w:pStyle w:val="Tinyline"/>
      </w:pPr>
    </w:p>
    <w:tbl>
      <w:tblPr>
        <w:tblStyle w:val="TableGrid"/>
        <w:tblW w:w="9639" w:type="dxa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241"/>
        <w:gridCol w:w="957"/>
        <w:gridCol w:w="266"/>
        <w:gridCol w:w="937"/>
        <w:gridCol w:w="249"/>
        <w:gridCol w:w="972"/>
        <w:gridCol w:w="627"/>
        <w:gridCol w:w="1982"/>
        <w:gridCol w:w="2408"/>
      </w:tblGrid>
      <w:tr w:rsidR="004666C2" w:rsidTr="00B5681A">
        <w:tc>
          <w:tcPr>
            <w:tcW w:w="5000" w:type="pct"/>
            <w:gridSpan w:val="9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000000" w:themeFill="text1"/>
          </w:tcPr>
          <w:p w:rsidR="004666C2" w:rsidRPr="00F539DC" w:rsidRDefault="004666C2" w:rsidP="00B676A2">
            <w:pPr>
              <w:pStyle w:val="Tableheading"/>
              <w:rPr>
                <w:caps/>
              </w:rPr>
            </w:pPr>
            <w:r w:rsidRPr="00F539DC">
              <w:rPr>
                <w:caps/>
              </w:rPr>
              <w:t xml:space="preserve">Initial </w:t>
            </w:r>
            <w:r w:rsidR="00B676A2">
              <w:rPr>
                <w:caps/>
              </w:rPr>
              <w:t>situation overview form</w:t>
            </w:r>
          </w:p>
        </w:tc>
      </w:tr>
      <w:tr w:rsidR="004B6A27" w:rsidTr="00C3657A">
        <w:tc>
          <w:tcPr>
            <w:tcW w:w="1765" w:type="pct"/>
            <w:gridSpan w:val="4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:rsidR="004B6A27" w:rsidRPr="00DC6387" w:rsidRDefault="004B6A27" w:rsidP="00C3657A">
            <w:pPr>
              <w:pStyle w:val="Tablenormal0"/>
              <w:rPr>
                <w:b/>
                <w:bCs/>
              </w:rPr>
            </w:pPr>
            <w:r w:rsidRPr="00DC6387">
              <w:rPr>
                <w:b/>
                <w:bCs/>
              </w:rPr>
              <w:t>Assessment area</w:t>
            </w:r>
            <w:r w:rsidR="00C3657A">
              <w:rPr>
                <w:b/>
                <w:bCs/>
              </w:rPr>
              <w:t xml:space="preserve"> </w:t>
            </w:r>
            <w:r w:rsidR="00C3657A" w:rsidRPr="00F539DC">
              <w:rPr>
                <w:bCs/>
                <w:i/>
              </w:rPr>
              <w:t>[descriptive title]</w:t>
            </w:r>
          </w:p>
        </w:tc>
        <w:tc>
          <w:tcPr>
            <w:tcW w:w="3235" w:type="pct"/>
            <w:gridSpan w:val="5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:rsidR="004B6A27" w:rsidRPr="00DC6387" w:rsidRDefault="004B6A27" w:rsidP="00EC13E6">
            <w:pPr>
              <w:pStyle w:val="Tablenormal0"/>
              <w:rPr>
                <w:b/>
                <w:bCs/>
              </w:rPr>
            </w:pPr>
          </w:p>
        </w:tc>
      </w:tr>
      <w:tr w:rsidR="00DC6387" w:rsidTr="00C3657A">
        <w:trPr>
          <w:trHeight w:val="6804"/>
        </w:trPr>
        <w:tc>
          <w:tcPr>
            <w:tcW w:w="5000" w:type="pct"/>
            <w:gridSpan w:val="9"/>
            <w:tcBorders>
              <w:top w:val="single" w:sz="6" w:space="0" w:color="000000" w:themeColor="text1"/>
            </w:tcBorders>
          </w:tcPr>
          <w:p w:rsidR="00DC6387" w:rsidRPr="00684A0D" w:rsidRDefault="00684A0D" w:rsidP="00684A0D">
            <w:pPr>
              <w:pStyle w:val="Tablenormal0"/>
              <w:rPr>
                <w:i/>
                <w:iCs/>
                <w:sz w:val="18"/>
                <w:szCs w:val="18"/>
              </w:rPr>
            </w:pPr>
            <w:bookmarkStart w:id="0" w:name="_GoBack"/>
            <w:r w:rsidRPr="00684A0D">
              <w:rPr>
                <w:i/>
                <w:iCs/>
                <w:sz w:val="18"/>
                <w:szCs w:val="18"/>
              </w:rPr>
              <w:t xml:space="preserve">[Insert </w:t>
            </w:r>
            <w:r w:rsidR="00C3657A" w:rsidRPr="00684A0D">
              <w:rPr>
                <w:i/>
                <w:iCs/>
                <w:sz w:val="18"/>
                <w:szCs w:val="18"/>
              </w:rPr>
              <w:t>or sketch map here</w:t>
            </w:r>
            <w:r w:rsidRPr="00684A0D">
              <w:rPr>
                <w:i/>
                <w:iCs/>
                <w:sz w:val="18"/>
                <w:szCs w:val="18"/>
              </w:rPr>
              <w:t xml:space="preserve">, </w:t>
            </w:r>
            <w:r w:rsidRPr="00684A0D">
              <w:rPr>
                <w:i/>
                <w:sz w:val="18"/>
                <w:szCs w:val="18"/>
              </w:rPr>
              <w:t>and use</w:t>
            </w:r>
            <w:r w:rsidRPr="00684A0D">
              <w:rPr>
                <w:i/>
                <w:sz w:val="18"/>
                <w:szCs w:val="18"/>
              </w:rPr>
              <w:t xml:space="preserve"> the reference indicators (e.g. A1, D2, </w:t>
            </w:r>
            <w:proofErr w:type="gramStart"/>
            <w:r w:rsidRPr="00684A0D">
              <w:rPr>
                <w:i/>
                <w:sz w:val="18"/>
                <w:szCs w:val="18"/>
              </w:rPr>
              <w:t>M2</w:t>
            </w:r>
            <w:proofErr w:type="gramEnd"/>
            <w:r w:rsidRPr="00684A0D">
              <w:rPr>
                <w:i/>
                <w:sz w:val="18"/>
                <w:szCs w:val="18"/>
              </w:rPr>
              <w:t>) on the map to indicate the physical locations and status of assets.</w:t>
            </w:r>
            <w:r w:rsidR="00C3657A" w:rsidRPr="00684A0D">
              <w:rPr>
                <w:i/>
                <w:iCs/>
                <w:sz w:val="18"/>
                <w:szCs w:val="18"/>
              </w:rPr>
              <w:t>]</w:t>
            </w:r>
          </w:p>
        </w:tc>
      </w:tr>
      <w:bookmarkEnd w:id="0"/>
      <w:tr w:rsidR="00020CC7" w:rsidTr="00B5681A">
        <w:tc>
          <w:tcPr>
            <w:tcW w:w="5000" w:type="pct"/>
            <w:gridSpan w:val="9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000000" w:themeFill="text1"/>
          </w:tcPr>
          <w:p w:rsidR="00020CC7" w:rsidRPr="0069539C" w:rsidRDefault="00865B47" w:rsidP="0069539C">
            <w:pPr>
              <w:pStyle w:val="Tableheading"/>
            </w:pPr>
            <w:r>
              <w:t>Assessor’s details</w:t>
            </w:r>
          </w:p>
        </w:tc>
      </w:tr>
      <w:tr w:rsidR="00865B47" w:rsidTr="00C3657A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41" w:type="pct"/>
            <w:gridSpan w:val="2"/>
          </w:tcPr>
          <w:p w:rsidR="00865B47" w:rsidRPr="004666C2" w:rsidRDefault="00865B47" w:rsidP="00865B47">
            <w:pPr>
              <w:pStyle w:val="Tablenormal0"/>
              <w:rPr>
                <w:bCs/>
              </w:rPr>
            </w:pPr>
            <w:r w:rsidRPr="004666C2">
              <w:rPr>
                <w:bCs/>
              </w:rPr>
              <w:t>Name</w:t>
            </w:r>
          </w:p>
        </w:tc>
        <w:tc>
          <w:tcPr>
            <w:tcW w:w="3859" w:type="pct"/>
            <w:gridSpan w:val="7"/>
          </w:tcPr>
          <w:p w:rsidR="00865B47" w:rsidRPr="00865B47" w:rsidRDefault="00865B47" w:rsidP="00865B47">
            <w:pPr>
              <w:pStyle w:val="Tablenormal0"/>
            </w:pPr>
          </w:p>
        </w:tc>
      </w:tr>
      <w:tr w:rsidR="004B6A27" w:rsidTr="00C3657A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41" w:type="pct"/>
            <w:gridSpan w:val="2"/>
          </w:tcPr>
          <w:p w:rsidR="004B6A27" w:rsidRPr="004666C2" w:rsidRDefault="004B6A27" w:rsidP="00865B47">
            <w:pPr>
              <w:pStyle w:val="Tablenormal0"/>
              <w:rPr>
                <w:bCs/>
              </w:rPr>
            </w:pPr>
            <w:r w:rsidRPr="004666C2">
              <w:rPr>
                <w:bCs/>
              </w:rPr>
              <w:t>Phone number</w:t>
            </w:r>
          </w:p>
        </w:tc>
        <w:tc>
          <w:tcPr>
            <w:tcW w:w="1582" w:type="pct"/>
            <w:gridSpan w:val="5"/>
          </w:tcPr>
          <w:p w:rsidR="004B6A27" w:rsidRPr="00865B47" w:rsidRDefault="004B6A27" w:rsidP="00865B47">
            <w:pPr>
              <w:pStyle w:val="Tablenormal0"/>
            </w:pPr>
          </w:p>
        </w:tc>
        <w:tc>
          <w:tcPr>
            <w:tcW w:w="1028" w:type="pct"/>
          </w:tcPr>
          <w:p w:rsidR="004B6A27" w:rsidRPr="00865B47" w:rsidRDefault="004B6A27" w:rsidP="00865B47">
            <w:pPr>
              <w:pStyle w:val="Tablenormal0"/>
            </w:pPr>
            <w:r w:rsidRPr="004666C2">
              <w:rPr>
                <w:bCs/>
              </w:rPr>
              <w:t>Date</w:t>
            </w:r>
            <w:r w:rsidR="00C3657A">
              <w:rPr>
                <w:bCs/>
              </w:rPr>
              <w:t xml:space="preserve"> </w:t>
            </w:r>
            <w:r w:rsidR="00C3657A" w:rsidRPr="004B6A27">
              <w:rPr>
                <w:i/>
                <w:iCs/>
              </w:rPr>
              <w:t>[yyyy/mm/dd]</w:t>
            </w:r>
          </w:p>
        </w:tc>
        <w:tc>
          <w:tcPr>
            <w:tcW w:w="1250" w:type="pct"/>
          </w:tcPr>
          <w:p w:rsidR="004B6A27" w:rsidRPr="004B6A27" w:rsidRDefault="004B6A27" w:rsidP="004B6A27">
            <w:pPr>
              <w:pStyle w:val="Tablenormal0"/>
              <w:rPr>
                <w:i/>
                <w:iCs/>
              </w:rPr>
            </w:pPr>
          </w:p>
        </w:tc>
      </w:tr>
      <w:tr w:rsidR="00865B47" w:rsidTr="00C3657A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41" w:type="pct"/>
            <w:gridSpan w:val="2"/>
            <w:tcBorders>
              <w:bottom w:val="single" w:sz="6" w:space="0" w:color="auto"/>
            </w:tcBorders>
          </w:tcPr>
          <w:p w:rsidR="00865B47" w:rsidRPr="004666C2" w:rsidRDefault="00865B47" w:rsidP="00865B47">
            <w:pPr>
              <w:pStyle w:val="Tablenormal0"/>
              <w:rPr>
                <w:bCs/>
              </w:rPr>
            </w:pPr>
            <w:r w:rsidRPr="004666C2">
              <w:rPr>
                <w:bCs/>
              </w:rPr>
              <w:t>Organisation/ agency</w:t>
            </w:r>
          </w:p>
        </w:tc>
        <w:tc>
          <w:tcPr>
            <w:tcW w:w="3859" w:type="pct"/>
            <w:gridSpan w:val="7"/>
            <w:tcBorders>
              <w:bottom w:val="single" w:sz="6" w:space="0" w:color="auto"/>
            </w:tcBorders>
          </w:tcPr>
          <w:p w:rsidR="00865B47" w:rsidRPr="00865B47" w:rsidRDefault="00865B47" w:rsidP="00865B47">
            <w:pPr>
              <w:pStyle w:val="Tablenormal0"/>
            </w:pPr>
          </w:p>
        </w:tc>
      </w:tr>
      <w:tr w:rsidR="00B676A2" w:rsidTr="00B5681A">
        <w:tblPrEx>
          <w:tbl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000000" w:themeFill="text1"/>
          </w:tcPr>
          <w:p w:rsidR="00B676A2" w:rsidRPr="00865B47" w:rsidRDefault="00B676A2" w:rsidP="00881C19">
            <w:pPr>
              <w:pStyle w:val="Tableheading"/>
            </w:pPr>
            <w:r>
              <w:t>People and animals</w:t>
            </w:r>
          </w:p>
        </w:tc>
      </w:tr>
      <w:tr w:rsidR="00B676A2" w:rsidTr="00C36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pct"/>
            <w:tcBorders>
              <w:left w:val="single" w:sz="12" w:space="0" w:color="auto"/>
              <w:bottom w:val="single" w:sz="12" w:space="0" w:color="auto"/>
            </w:tcBorders>
          </w:tcPr>
          <w:p w:rsidR="00B676A2" w:rsidRDefault="00B676A2" w:rsidP="00B676A2">
            <w:pPr>
              <w:pStyle w:val="Tablenormal0"/>
            </w:pPr>
          </w:p>
        </w:tc>
        <w:tc>
          <w:tcPr>
            <w:tcW w:w="635" w:type="pct"/>
            <w:gridSpan w:val="2"/>
            <w:tcBorders>
              <w:bottom w:val="single" w:sz="12" w:space="0" w:color="auto"/>
            </w:tcBorders>
          </w:tcPr>
          <w:p w:rsidR="00B676A2" w:rsidRDefault="00B676A2" w:rsidP="00B676A2">
            <w:pPr>
              <w:pStyle w:val="Tablenormal0"/>
            </w:pPr>
            <w:r w:rsidRPr="004B6A27">
              <w:rPr>
                <w:b/>
              </w:rPr>
              <w:t>Status</w:t>
            </w:r>
          </w:p>
        </w:tc>
        <w:tc>
          <w:tcPr>
            <w:tcW w:w="615" w:type="pct"/>
            <w:gridSpan w:val="2"/>
            <w:tcBorders>
              <w:bottom w:val="single" w:sz="12" w:space="0" w:color="auto"/>
            </w:tcBorders>
          </w:tcPr>
          <w:p w:rsidR="00B676A2" w:rsidRDefault="00B676A2" w:rsidP="00B676A2">
            <w:pPr>
              <w:pStyle w:val="Tablenormal0"/>
            </w:pPr>
            <w:r w:rsidRPr="004B6A27">
              <w:rPr>
                <w:b/>
              </w:rPr>
              <w:t>Reference</w:t>
            </w:r>
          </w:p>
        </w:tc>
        <w:tc>
          <w:tcPr>
            <w:tcW w:w="504" w:type="pct"/>
            <w:tcBorders>
              <w:bottom w:val="single" w:sz="12" w:space="0" w:color="auto"/>
            </w:tcBorders>
          </w:tcPr>
          <w:p w:rsidR="00B676A2" w:rsidRPr="004B6A27" w:rsidRDefault="00B676A2" w:rsidP="004B6A27">
            <w:pPr>
              <w:pStyle w:val="Tablenormal0"/>
              <w:rPr>
                <w:b/>
                <w:bCs/>
              </w:rPr>
            </w:pPr>
            <w:r w:rsidRPr="004B6A27">
              <w:rPr>
                <w:b/>
                <w:bCs/>
              </w:rPr>
              <w:t>Number</w:t>
            </w:r>
          </w:p>
        </w:tc>
        <w:tc>
          <w:tcPr>
            <w:tcW w:w="2602" w:type="pct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B676A2" w:rsidRDefault="00B676A2" w:rsidP="00B676A2">
            <w:pPr>
              <w:pStyle w:val="Tablenormal0"/>
            </w:pPr>
            <w:r w:rsidRPr="004B6A27">
              <w:rPr>
                <w:b/>
              </w:rPr>
              <w:t>Notes</w:t>
            </w:r>
          </w:p>
        </w:tc>
      </w:tr>
      <w:tr w:rsidR="00881C19" w:rsidTr="00C36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  <w:r>
              <w:t>People</w:t>
            </w:r>
          </w:p>
        </w:tc>
        <w:tc>
          <w:tcPr>
            <w:tcW w:w="6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  <w:r>
              <w:t>Injured</w:t>
            </w:r>
          </w:p>
        </w:tc>
        <w:tc>
          <w:tcPr>
            <w:tcW w:w="61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  <w:r>
              <w:t>A1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  <w:tc>
          <w:tcPr>
            <w:tcW w:w="2602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</w:tr>
      <w:tr w:rsidR="00881C19" w:rsidTr="00C36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  <w:tc>
          <w:tcPr>
            <w:tcW w:w="6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  <w:r>
              <w:t>Uninjured</w:t>
            </w:r>
          </w:p>
        </w:tc>
        <w:tc>
          <w:tcPr>
            <w:tcW w:w="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  <w:r>
              <w:t>A2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  <w:tc>
          <w:tcPr>
            <w:tcW w:w="2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</w:tr>
      <w:tr w:rsidR="00881C19" w:rsidTr="00C36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  <w:tc>
          <w:tcPr>
            <w:tcW w:w="6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  <w:r>
              <w:t>Deceased</w:t>
            </w:r>
          </w:p>
        </w:tc>
        <w:tc>
          <w:tcPr>
            <w:tcW w:w="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  <w:r>
              <w:t>A3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  <w:tc>
          <w:tcPr>
            <w:tcW w:w="2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</w:tr>
      <w:tr w:rsidR="00881C19" w:rsidTr="00C36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  <w:tc>
          <w:tcPr>
            <w:tcW w:w="63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  <w:r>
              <w:t>Displaced</w:t>
            </w:r>
          </w:p>
        </w:tc>
        <w:tc>
          <w:tcPr>
            <w:tcW w:w="61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  <w:r>
              <w:t>A4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  <w:tc>
          <w:tcPr>
            <w:tcW w:w="2602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</w:tr>
      <w:tr w:rsidR="00881C19" w:rsidTr="00C36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  <w:r>
              <w:t xml:space="preserve">Livestock </w:t>
            </w:r>
          </w:p>
        </w:tc>
        <w:tc>
          <w:tcPr>
            <w:tcW w:w="6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EC13E6">
            <w:pPr>
              <w:pStyle w:val="Tablenormal0"/>
            </w:pPr>
            <w:r>
              <w:t>Injured</w:t>
            </w:r>
          </w:p>
        </w:tc>
        <w:tc>
          <w:tcPr>
            <w:tcW w:w="61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  <w:r>
              <w:t>B1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  <w:tc>
          <w:tcPr>
            <w:tcW w:w="2602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</w:tr>
      <w:tr w:rsidR="00881C19" w:rsidTr="00C36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  <w:tc>
          <w:tcPr>
            <w:tcW w:w="6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A252CA" w:rsidP="00EC13E6">
            <w:pPr>
              <w:pStyle w:val="Tablenormal0"/>
            </w:pPr>
            <w:r>
              <w:t>Stranded</w:t>
            </w:r>
          </w:p>
        </w:tc>
        <w:tc>
          <w:tcPr>
            <w:tcW w:w="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  <w:r>
              <w:t>B2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  <w:tc>
          <w:tcPr>
            <w:tcW w:w="2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</w:tr>
      <w:tr w:rsidR="00881C19" w:rsidTr="00C36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  <w:tc>
          <w:tcPr>
            <w:tcW w:w="6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EC13E6">
            <w:pPr>
              <w:pStyle w:val="Tablenormal0"/>
            </w:pPr>
            <w:r>
              <w:t>Deceased</w:t>
            </w:r>
          </w:p>
        </w:tc>
        <w:tc>
          <w:tcPr>
            <w:tcW w:w="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  <w:r>
              <w:t>B3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  <w:tc>
          <w:tcPr>
            <w:tcW w:w="2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</w:tr>
      <w:tr w:rsidR="00881C19" w:rsidTr="00C36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  <w:tc>
          <w:tcPr>
            <w:tcW w:w="63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1C19" w:rsidRDefault="00881C19" w:rsidP="00EC13E6">
            <w:pPr>
              <w:pStyle w:val="Tablenormal0"/>
            </w:pPr>
            <w:r>
              <w:t>Displaced</w:t>
            </w:r>
          </w:p>
        </w:tc>
        <w:tc>
          <w:tcPr>
            <w:tcW w:w="61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  <w:r>
              <w:t>B4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  <w:tc>
          <w:tcPr>
            <w:tcW w:w="2602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</w:tr>
      <w:tr w:rsidR="00881C19" w:rsidTr="00C36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  <w:r>
              <w:t>Companion animals</w:t>
            </w:r>
          </w:p>
        </w:tc>
        <w:tc>
          <w:tcPr>
            <w:tcW w:w="6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EC13E6">
            <w:pPr>
              <w:pStyle w:val="Tablenormal0"/>
            </w:pPr>
            <w:r>
              <w:t>Injured</w:t>
            </w:r>
          </w:p>
        </w:tc>
        <w:tc>
          <w:tcPr>
            <w:tcW w:w="61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  <w:r>
              <w:t>C1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  <w:tc>
          <w:tcPr>
            <w:tcW w:w="2602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</w:tr>
      <w:tr w:rsidR="00881C19" w:rsidTr="00C36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  <w:tc>
          <w:tcPr>
            <w:tcW w:w="6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A252CA" w:rsidP="00EC13E6">
            <w:pPr>
              <w:pStyle w:val="Tablenormal0"/>
            </w:pPr>
            <w:r>
              <w:t>Stranded</w:t>
            </w:r>
          </w:p>
        </w:tc>
        <w:tc>
          <w:tcPr>
            <w:tcW w:w="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  <w:r>
              <w:t>C2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  <w:tc>
          <w:tcPr>
            <w:tcW w:w="2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</w:tr>
      <w:tr w:rsidR="00881C19" w:rsidTr="00C36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  <w:tc>
          <w:tcPr>
            <w:tcW w:w="6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EC13E6">
            <w:pPr>
              <w:pStyle w:val="Tablenormal0"/>
            </w:pPr>
            <w:r>
              <w:t>Deceased</w:t>
            </w:r>
          </w:p>
        </w:tc>
        <w:tc>
          <w:tcPr>
            <w:tcW w:w="6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  <w:r>
              <w:t>C3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  <w:tc>
          <w:tcPr>
            <w:tcW w:w="26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</w:tr>
      <w:tr w:rsidR="00881C19" w:rsidTr="00C36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  <w:tc>
          <w:tcPr>
            <w:tcW w:w="63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1C19" w:rsidRDefault="00881C19" w:rsidP="00EC13E6">
            <w:pPr>
              <w:pStyle w:val="Tablenormal0"/>
            </w:pPr>
            <w:r>
              <w:t>Displaced</w:t>
            </w:r>
          </w:p>
        </w:tc>
        <w:tc>
          <w:tcPr>
            <w:tcW w:w="61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  <w:r>
              <w:t>C4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  <w:tc>
          <w:tcPr>
            <w:tcW w:w="2602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81C19" w:rsidRDefault="00881C19" w:rsidP="00B676A2">
            <w:pPr>
              <w:pStyle w:val="Tablenormal0"/>
            </w:pPr>
          </w:p>
        </w:tc>
      </w:tr>
    </w:tbl>
    <w:p w:rsidR="007107C4" w:rsidRDefault="007107C4" w:rsidP="00881C19">
      <w:pPr>
        <w:pStyle w:val="Tinyline"/>
      </w:pPr>
      <w:r>
        <w:br w:type="page"/>
      </w:r>
    </w:p>
    <w:p w:rsidR="00865B47" w:rsidRDefault="00865B47"/>
    <w:tbl>
      <w:tblPr>
        <w:tblStyle w:val="TableGrid"/>
        <w:tblW w:w="9639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11"/>
        <w:gridCol w:w="1124"/>
        <w:gridCol w:w="1068"/>
        <w:gridCol w:w="983"/>
        <w:gridCol w:w="4253"/>
      </w:tblGrid>
      <w:tr w:rsidR="00CB162E" w:rsidRPr="002B32D1" w:rsidTr="00B5681A">
        <w:tc>
          <w:tcPr>
            <w:tcW w:w="5000" w:type="pct"/>
            <w:gridSpan w:val="5"/>
            <w:shd w:val="clear" w:color="auto" w:fill="000000" w:themeFill="text1"/>
          </w:tcPr>
          <w:p w:rsidR="00CB162E" w:rsidRPr="002B32D1" w:rsidRDefault="00CB162E" w:rsidP="00EC13E6">
            <w:pPr>
              <w:pStyle w:val="Tableheading"/>
            </w:pPr>
            <w:r w:rsidRPr="002B32D1">
              <w:t>Assets</w:t>
            </w:r>
          </w:p>
        </w:tc>
      </w:tr>
      <w:tr w:rsidR="007A57C4" w:rsidRPr="002B32D1" w:rsidTr="00B5681A">
        <w:tc>
          <w:tcPr>
            <w:tcW w:w="1147" w:type="pct"/>
            <w:tcBorders>
              <w:bottom w:val="single" w:sz="12" w:space="0" w:color="auto"/>
            </w:tcBorders>
          </w:tcPr>
          <w:p w:rsidR="00CB162E" w:rsidRPr="0054248D" w:rsidRDefault="00CB162E" w:rsidP="00EC13E6">
            <w:pPr>
              <w:pStyle w:val="Tablenormal0"/>
              <w:rPr>
                <w:b/>
              </w:rPr>
            </w:pPr>
          </w:p>
        </w:tc>
        <w:tc>
          <w:tcPr>
            <w:tcW w:w="583" w:type="pct"/>
            <w:tcBorders>
              <w:bottom w:val="single" w:sz="12" w:space="0" w:color="auto"/>
            </w:tcBorders>
          </w:tcPr>
          <w:p w:rsidR="00CB162E" w:rsidRPr="0054248D" w:rsidRDefault="00CB162E" w:rsidP="00EC13E6">
            <w:pPr>
              <w:pStyle w:val="Tablenormal0"/>
              <w:rPr>
                <w:b/>
              </w:rPr>
            </w:pPr>
            <w:r w:rsidRPr="0054248D">
              <w:rPr>
                <w:b/>
              </w:rPr>
              <w:t>Damage</w:t>
            </w:r>
          </w:p>
        </w:tc>
        <w:tc>
          <w:tcPr>
            <w:tcW w:w="554" w:type="pct"/>
            <w:tcBorders>
              <w:bottom w:val="single" w:sz="12" w:space="0" w:color="auto"/>
            </w:tcBorders>
          </w:tcPr>
          <w:p w:rsidR="00CB162E" w:rsidRPr="007A57C4" w:rsidRDefault="00CB162E" w:rsidP="00EC13E6">
            <w:pPr>
              <w:pStyle w:val="Tablenormal0"/>
              <w:rPr>
                <w:b/>
                <w:sz w:val="18"/>
                <w:szCs w:val="18"/>
              </w:rPr>
            </w:pPr>
            <w:r w:rsidRPr="007A57C4">
              <w:rPr>
                <w:b/>
                <w:sz w:val="18"/>
                <w:szCs w:val="18"/>
              </w:rPr>
              <w:t>Reference</w:t>
            </w:r>
          </w:p>
        </w:tc>
        <w:tc>
          <w:tcPr>
            <w:tcW w:w="510" w:type="pct"/>
            <w:tcBorders>
              <w:bottom w:val="single" w:sz="12" w:space="0" w:color="auto"/>
            </w:tcBorders>
          </w:tcPr>
          <w:p w:rsidR="00CB162E" w:rsidRPr="0054248D" w:rsidRDefault="00CB162E" w:rsidP="00EC13E6">
            <w:pPr>
              <w:pStyle w:val="Tablenormal0"/>
              <w:rPr>
                <w:b/>
              </w:rPr>
            </w:pPr>
            <w:r w:rsidRPr="0054248D">
              <w:rPr>
                <w:b/>
              </w:rPr>
              <w:t>Number</w:t>
            </w:r>
          </w:p>
        </w:tc>
        <w:tc>
          <w:tcPr>
            <w:tcW w:w="2206" w:type="pct"/>
            <w:tcBorders>
              <w:bottom w:val="single" w:sz="12" w:space="0" w:color="auto"/>
            </w:tcBorders>
          </w:tcPr>
          <w:p w:rsidR="00CB162E" w:rsidRPr="0054248D" w:rsidRDefault="00CB162E" w:rsidP="00EC13E6">
            <w:pPr>
              <w:pStyle w:val="Tablenormal0"/>
              <w:rPr>
                <w:b/>
              </w:rPr>
            </w:pPr>
            <w:r w:rsidRPr="0054248D">
              <w:rPr>
                <w:b/>
              </w:rPr>
              <w:t>Notes</w:t>
            </w:r>
          </w:p>
        </w:tc>
      </w:tr>
      <w:tr w:rsidR="007A57C4" w:rsidRPr="002B32D1" w:rsidTr="00B5681A">
        <w:trPr>
          <w:trHeight w:val="454"/>
        </w:trPr>
        <w:tc>
          <w:tcPr>
            <w:tcW w:w="114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Residential buildings or properties</w:t>
            </w:r>
          </w:p>
        </w:tc>
        <w:tc>
          <w:tcPr>
            <w:tcW w:w="583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 xml:space="preserve">Minor </w:t>
            </w:r>
          </w:p>
        </w:tc>
        <w:tc>
          <w:tcPr>
            <w:tcW w:w="554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D1</w:t>
            </w:r>
          </w:p>
        </w:tc>
        <w:tc>
          <w:tcPr>
            <w:tcW w:w="510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2206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</w:tr>
      <w:tr w:rsidR="007A57C4" w:rsidRPr="002B32D1" w:rsidTr="00B5681A">
        <w:trPr>
          <w:trHeight w:val="454"/>
        </w:trPr>
        <w:tc>
          <w:tcPr>
            <w:tcW w:w="114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583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Major</w:t>
            </w:r>
          </w:p>
        </w:tc>
        <w:tc>
          <w:tcPr>
            <w:tcW w:w="554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D2</w:t>
            </w:r>
          </w:p>
        </w:tc>
        <w:tc>
          <w:tcPr>
            <w:tcW w:w="510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2206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</w:tr>
      <w:tr w:rsidR="007A57C4" w:rsidRPr="002B32D1" w:rsidTr="00B5681A">
        <w:trPr>
          <w:trHeight w:val="454"/>
        </w:trPr>
        <w:tc>
          <w:tcPr>
            <w:tcW w:w="114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Community buildings or properties (e.g. schools)</w:t>
            </w:r>
          </w:p>
        </w:tc>
        <w:tc>
          <w:tcPr>
            <w:tcW w:w="583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Minor</w:t>
            </w:r>
          </w:p>
        </w:tc>
        <w:tc>
          <w:tcPr>
            <w:tcW w:w="554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E1</w:t>
            </w:r>
          </w:p>
        </w:tc>
        <w:tc>
          <w:tcPr>
            <w:tcW w:w="510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2206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</w:tr>
      <w:tr w:rsidR="007A57C4" w:rsidRPr="002B32D1" w:rsidTr="00B5681A">
        <w:trPr>
          <w:trHeight w:val="454"/>
        </w:trPr>
        <w:tc>
          <w:tcPr>
            <w:tcW w:w="114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583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Major</w:t>
            </w:r>
          </w:p>
        </w:tc>
        <w:tc>
          <w:tcPr>
            <w:tcW w:w="554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E2</w:t>
            </w:r>
          </w:p>
        </w:tc>
        <w:tc>
          <w:tcPr>
            <w:tcW w:w="510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2206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</w:tr>
      <w:tr w:rsidR="007A57C4" w:rsidRPr="002B32D1" w:rsidTr="00B5681A">
        <w:trPr>
          <w:trHeight w:val="454"/>
        </w:trPr>
        <w:tc>
          <w:tcPr>
            <w:tcW w:w="114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Commercial buildings or properties (e.g. shops, offices)</w:t>
            </w:r>
          </w:p>
        </w:tc>
        <w:tc>
          <w:tcPr>
            <w:tcW w:w="583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Minor</w:t>
            </w:r>
          </w:p>
        </w:tc>
        <w:tc>
          <w:tcPr>
            <w:tcW w:w="554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F1</w:t>
            </w:r>
          </w:p>
        </w:tc>
        <w:tc>
          <w:tcPr>
            <w:tcW w:w="510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2206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</w:tr>
      <w:tr w:rsidR="007A57C4" w:rsidRPr="002B32D1" w:rsidTr="00B5681A">
        <w:trPr>
          <w:trHeight w:val="454"/>
        </w:trPr>
        <w:tc>
          <w:tcPr>
            <w:tcW w:w="114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583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Major</w:t>
            </w:r>
          </w:p>
        </w:tc>
        <w:tc>
          <w:tcPr>
            <w:tcW w:w="554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F2</w:t>
            </w:r>
          </w:p>
        </w:tc>
        <w:tc>
          <w:tcPr>
            <w:tcW w:w="510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2206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</w:tr>
      <w:tr w:rsidR="007A57C4" w:rsidRPr="002B32D1" w:rsidTr="00B5681A">
        <w:trPr>
          <w:trHeight w:val="454"/>
        </w:trPr>
        <w:tc>
          <w:tcPr>
            <w:tcW w:w="114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Power</w:t>
            </w:r>
          </w:p>
        </w:tc>
        <w:tc>
          <w:tcPr>
            <w:tcW w:w="583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Minor</w:t>
            </w:r>
          </w:p>
        </w:tc>
        <w:tc>
          <w:tcPr>
            <w:tcW w:w="554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G1</w:t>
            </w:r>
          </w:p>
        </w:tc>
        <w:tc>
          <w:tcPr>
            <w:tcW w:w="510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2206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</w:tr>
      <w:tr w:rsidR="007A57C4" w:rsidRPr="002B32D1" w:rsidTr="00B5681A">
        <w:trPr>
          <w:trHeight w:val="454"/>
        </w:trPr>
        <w:tc>
          <w:tcPr>
            <w:tcW w:w="114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583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Major</w:t>
            </w:r>
          </w:p>
        </w:tc>
        <w:tc>
          <w:tcPr>
            <w:tcW w:w="554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G2</w:t>
            </w:r>
          </w:p>
        </w:tc>
        <w:tc>
          <w:tcPr>
            <w:tcW w:w="510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2206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</w:tr>
      <w:tr w:rsidR="007A57C4" w:rsidRPr="002B32D1" w:rsidTr="00B5681A">
        <w:trPr>
          <w:trHeight w:val="454"/>
        </w:trPr>
        <w:tc>
          <w:tcPr>
            <w:tcW w:w="1147" w:type="pct"/>
            <w:vMerge w:val="restart"/>
            <w:tcBorders>
              <w:top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Fuel</w:t>
            </w:r>
          </w:p>
        </w:tc>
        <w:tc>
          <w:tcPr>
            <w:tcW w:w="583" w:type="pct"/>
            <w:tcBorders>
              <w:top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Minor</w:t>
            </w:r>
          </w:p>
        </w:tc>
        <w:tc>
          <w:tcPr>
            <w:tcW w:w="554" w:type="pct"/>
            <w:tcBorders>
              <w:top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H1</w:t>
            </w:r>
          </w:p>
        </w:tc>
        <w:tc>
          <w:tcPr>
            <w:tcW w:w="510" w:type="pct"/>
            <w:tcBorders>
              <w:top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2206" w:type="pct"/>
            <w:tcBorders>
              <w:top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</w:tr>
      <w:tr w:rsidR="007A57C4" w:rsidRPr="002B32D1" w:rsidTr="00B5681A">
        <w:trPr>
          <w:trHeight w:val="454"/>
        </w:trPr>
        <w:tc>
          <w:tcPr>
            <w:tcW w:w="1147" w:type="pct"/>
            <w:vMerge/>
            <w:tcBorders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583" w:type="pct"/>
            <w:tcBorders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Major</w:t>
            </w:r>
          </w:p>
        </w:tc>
        <w:tc>
          <w:tcPr>
            <w:tcW w:w="554" w:type="pct"/>
            <w:tcBorders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H2</w:t>
            </w:r>
          </w:p>
        </w:tc>
        <w:tc>
          <w:tcPr>
            <w:tcW w:w="510" w:type="pct"/>
            <w:tcBorders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2206" w:type="pct"/>
            <w:tcBorders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</w:tr>
      <w:tr w:rsidR="007A57C4" w:rsidRPr="002B32D1" w:rsidTr="00B5681A">
        <w:trPr>
          <w:trHeight w:val="454"/>
        </w:trPr>
        <w:tc>
          <w:tcPr>
            <w:tcW w:w="114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Water</w:t>
            </w:r>
          </w:p>
        </w:tc>
        <w:tc>
          <w:tcPr>
            <w:tcW w:w="583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Minor</w:t>
            </w:r>
          </w:p>
        </w:tc>
        <w:tc>
          <w:tcPr>
            <w:tcW w:w="554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I1</w:t>
            </w:r>
          </w:p>
        </w:tc>
        <w:tc>
          <w:tcPr>
            <w:tcW w:w="510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2206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</w:tr>
      <w:tr w:rsidR="007A57C4" w:rsidRPr="002B32D1" w:rsidTr="00B5681A">
        <w:trPr>
          <w:trHeight w:val="454"/>
        </w:trPr>
        <w:tc>
          <w:tcPr>
            <w:tcW w:w="114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583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Major</w:t>
            </w:r>
          </w:p>
        </w:tc>
        <w:tc>
          <w:tcPr>
            <w:tcW w:w="554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I2</w:t>
            </w:r>
          </w:p>
        </w:tc>
        <w:tc>
          <w:tcPr>
            <w:tcW w:w="510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2206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</w:tr>
      <w:tr w:rsidR="007A57C4" w:rsidRPr="002B32D1" w:rsidTr="00B5681A">
        <w:trPr>
          <w:trHeight w:val="454"/>
        </w:trPr>
        <w:tc>
          <w:tcPr>
            <w:tcW w:w="1147" w:type="pct"/>
            <w:vMerge w:val="restart"/>
            <w:tcBorders>
              <w:top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proofErr w:type="spellStart"/>
            <w:r w:rsidRPr="002B32D1">
              <w:t>Telecomms</w:t>
            </w:r>
            <w:proofErr w:type="spellEnd"/>
          </w:p>
        </w:tc>
        <w:tc>
          <w:tcPr>
            <w:tcW w:w="583" w:type="pct"/>
            <w:tcBorders>
              <w:top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Minor</w:t>
            </w:r>
          </w:p>
        </w:tc>
        <w:tc>
          <w:tcPr>
            <w:tcW w:w="554" w:type="pct"/>
            <w:tcBorders>
              <w:top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J1</w:t>
            </w:r>
          </w:p>
        </w:tc>
        <w:tc>
          <w:tcPr>
            <w:tcW w:w="510" w:type="pct"/>
            <w:tcBorders>
              <w:top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2206" w:type="pct"/>
            <w:tcBorders>
              <w:top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</w:tr>
      <w:tr w:rsidR="007A57C4" w:rsidRPr="002B32D1" w:rsidTr="00B5681A">
        <w:trPr>
          <w:trHeight w:val="454"/>
        </w:trPr>
        <w:tc>
          <w:tcPr>
            <w:tcW w:w="1147" w:type="pct"/>
            <w:vMerge/>
            <w:tcBorders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583" w:type="pct"/>
            <w:tcBorders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Major</w:t>
            </w:r>
          </w:p>
        </w:tc>
        <w:tc>
          <w:tcPr>
            <w:tcW w:w="554" w:type="pct"/>
            <w:tcBorders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J2</w:t>
            </w:r>
          </w:p>
        </w:tc>
        <w:tc>
          <w:tcPr>
            <w:tcW w:w="510" w:type="pct"/>
            <w:tcBorders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2206" w:type="pct"/>
            <w:tcBorders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</w:tr>
      <w:tr w:rsidR="007A57C4" w:rsidRPr="002B32D1" w:rsidTr="00B5681A">
        <w:trPr>
          <w:trHeight w:val="454"/>
        </w:trPr>
        <w:tc>
          <w:tcPr>
            <w:tcW w:w="114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Rail</w:t>
            </w:r>
          </w:p>
        </w:tc>
        <w:tc>
          <w:tcPr>
            <w:tcW w:w="583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Minor</w:t>
            </w:r>
          </w:p>
        </w:tc>
        <w:tc>
          <w:tcPr>
            <w:tcW w:w="554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K1</w:t>
            </w:r>
          </w:p>
        </w:tc>
        <w:tc>
          <w:tcPr>
            <w:tcW w:w="510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2206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</w:tr>
      <w:tr w:rsidR="007A57C4" w:rsidRPr="002B32D1" w:rsidTr="00B5681A">
        <w:trPr>
          <w:trHeight w:val="454"/>
        </w:trPr>
        <w:tc>
          <w:tcPr>
            <w:tcW w:w="114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583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Major</w:t>
            </w:r>
          </w:p>
        </w:tc>
        <w:tc>
          <w:tcPr>
            <w:tcW w:w="554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K2</w:t>
            </w:r>
          </w:p>
        </w:tc>
        <w:tc>
          <w:tcPr>
            <w:tcW w:w="510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2206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</w:tr>
      <w:tr w:rsidR="007A57C4" w:rsidRPr="002B32D1" w:rsidTr="00B5681A">
        <w:trPr>
          <w:trHeight w:val="454"/>
        </w:trPr>
        <w:tc>
          <w:tcPr>
            <w:tcW w:w="1147" w:type="pct"/>
            <w:vMerge w:val="restart"/>
            <w:tcBorders>
              <w:top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Bridge</w:t>
            </w:r>
          </w:p>
        </w:tc>
        <w:tc>
          <w:tcPr>
            <w:tcW w:w="583" w:type="pct"/>
            <w:tcBorders>
              <w:top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Minor</w:t>
            </w:r>
          </w:p>
        </w:tc>
        <w:tc>
          <w:tcPr>
            <w:tcW w:w="554" w:type="pct"/>
            <w:tcBorders>
              <w:top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L1</w:t>
            </w:r>
          </w:p>
        </w:tc>
        <w:tc>
          <w:tcPr>
            <w:tcW w:w="510" w:type="pct"/>
            <w:tcBorders>
              <w:top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2206" w:type="pct"/>
            <w:tcBorders>
              <w:top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</w:tr>
      <w:tr w:rsidR="007A57C4" w:rsidRPr="002B32D1" w:rsidTr="00B5681A">
        <w:trPr>
          <w:trHeight w:val="454"/>
        </w:trPr>
        <w:tc>
          <w:tcPr>
            <w:tcW w:w="1147" w:type="pct"/>
            <w:vMerge/>
            <w:tcBorders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583" w:type="pct"/>
            <w:tcBorders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Major</w:t>
            </w:r>
          </w:p>
        </w:tc>
        <w:tc>
          <w:tcPr>
            <w:tcW w:w="554" w:type="pct"/>
            <w:tcBorders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L2</w:t>
            </w:r>
          </w:p>
        </w:tc>
        <w:tc>
          <w:tcPr>
            <w:tcW w:w="510" w:type="pct"/>
            <w:tcBorders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2206" w:type="pct"/>
            <w:tcBorders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</w:tr>
      <w:tr w:rsidR="007A57C4" w:rsidRPr="002B32D1" w:rsidTr="00B5681A">
        <w:trPr>
          <w:trHeight w:val="454"/>
        </w:trPr>
        <w:tc>
          <w:tcPr>
            <w:tcW w:w="1147" w:type="pct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Hazardous materials (sewage, waste, chemicals etc.)</w:t>
            </w:r>
          </w:p>
        </w:tc>
        <w:tc>
          <w:tcPr>
            <w:tcW w:w="583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Minor</w:t>
            </w:r>
          </w:p>
        </w:tc>
        <w:tc>
          <w:tcPr>
            <w:tcW w:w="554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M1</w:t>
            </w:r>
          </w:p>
        </w:tc>
        <w:tc>
          <w:tcPr>
            <w:tcW w:w="510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2206" w:type="pct"/>
            <w:tcBorders>
              <w:top w:val="single" w:sz="12" w:space="0" w:color="auto"/>
              <w:bottom w:val="single" w:sz="6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</w:tr>
      <w:tr w:rsidR="007A57C4" w:rsidRPr="002B32D1" w:rsidTr="00B5681A">
        <w:trPr>
          <w:trHeight w:val="454"/>
        </w:trPr>
        <w:tc>
          <w:tcPr>
            <w:tcW w:w="1147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583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Major</w:t>
            </w:r>
          </w:p>
        </w:tc>
        <w:tc>
          <w:tcPr>
            <w:tcW w:w="554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M2</w:t>
            </w:r>
          </w:p>
        </w:tc>
        <w:tc>
          <w:tcPr>
            <w:tcW w:w="510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2206" w:type="pct"/>
            <w:tcBorders>
              <w:top w:val="single" w:sz="6" w:space="0" w:color="auto"/>
              <w:bottom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</w:tr>
      <w:tr w:rsidR="007A57C4" w:rsidRPr="002B32D1" w:rsidTr="00B5681A">
        <w:trPr>
          <w:trHeight w:val="454"/>
        </w:trPr>
        <w:tc>
          <w:tcPr>
            <w:tcW w:w="1147" w:type="pct"/>
            <w:vMerge w:val="restart"/>
            <w:tcBorders>
              <w:top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Roads</w:t>
            </w:r>
          </w:p>
        </w:tc>
        <w:tc>
          <w:tcPr>
            <w:tcW w:w="583" w:type="pct"/>
            <w:tcBorders>
              <w:top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Minor</w:t>
            </w:r>
          </w:p>
        </w:tc>
        <w:tc>
          <w:tcPr>
            <w:tcW w:w="554" w:type="pct"/>
            <w:tcBorders>
              <w:top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  <w:r w:rsidRPr="002B32D1">
              <w:t>N1</w:t>
            </w:r>
          </w:p>
        </w:tc>
        <w:tc>
          <w:tcPr>
            <w:tcW w:w="510" w:type="pct"/>
            <w:tcBorders>
              <w:top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2206" w:type="pct"/>
            <w:tcBorders>
              <w:top w:val="single" w:sz="12" w:space="0" w:color="auto"/>
            </w:tcBorders>
          </w:tcPr>
          <w:p w:rsidR="00CB162E" w:rsidRPr="002B32D1" w:rsidRDefault="00CB162E" w:rsidP="00EC13E6">
            <w:pPr>
              <w:pStyle w:val="Tablenormal0"/>
            </w:pPr>
          </w:p>
        </w:tc>
      </w:tr>
      <w:tr w:rsidR="007A57C4" w:rsidRPr="002B32D1" w:rsidTr="00B5681A">
        <w:trPr>
          <w:trHeight w:val="454"/>
        </w:trPr>
        <w:tc>
          <w:tcPr>
            <w:tcW w:w="1147" w:type="pct"/>
            <w:vMerge/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583" w:type="pct"/>
          </w:tcPr>
          <w:p w:rsidR="00CB162E" w:rsidRPr="002B32D1" w:rsidRDefault="00CB162E" w:rsidP="00EC13E6">
            <w:pPr>
              <w:pStyle w:val="Tablenormal0"/>
            </w:pPr>
            <w:r w:rsidRPr="002B32D1">
              <w:t>Major</w:t>
            </w:r>
          </w:p>
        </w:tc>
        <w:tc>
          <w:tcPr>
            <w:tcW w:w="554" w:type="pct"/>
          </w:tcPr>
          <w:p w:rsidR="00CB162E" w:rsidRPr="002B32D1" w:rsidRDefault="00CB162E" w:rsidP="00EC13E6">
            <w:pPr>
              <w:pStyle w:val="Tablenormal0"/>
            </w:pPr>
            <w:r w:rsidRPr="002B32D1">
              <w:t>N2</w:t>
            </w:r>
          </w:p>
        </w:tc>
        <w:tc>
          <w:tcPr>
            <w:tcW w:w="510" w:type="pct"/>
          </w:tcPr>
          <w:p w:rsidR="00CB162E" w:rsidRPr="002B32D1" w:rsidRDefault="00CB162E" w:rsidP="00EC13E6">
            <w:pPr>
              <w:pStyle w:val="Tablenormal0"/>
            </w:pPr>
          </w:p>
        </w:tc>
        <w:tc>
          <w:tcPr>
            <w:tcW w:w="2206" w:type="pct"/>
          </w:tcPr>
          <w:p w:rsidR="00CB162E" w:rsidRPr="002B32D1" w:rsidRDefault="00CB162E" w:rsidP="00EC13E6">
            <w:pPr>
              <w:pStyle w:val="Tablenormal0"/>
            </w:pPr>
          </w:p>
        </w:tc>
      </w:tr>
    </w:tbl>
    <w:p w:rsidR="00EC65F1" w:rsidRDefault="00EC65F1" w:rsidP="005C7144">
      <w:pPr>
        <w:pStyle w:val="Spacer"/>
      </w:pPr>
    </w:p>
    <w:tbl>
      <w:tblPr>
        <w:tblStyle w:val="TableGrid"/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1509"/>
        <w:gridCol w:w="1824"/>
        <w:gridCol w:w="2105"/>
        <w:gridCol w:w="4201"/>
      </w:tblGrid>
      <w:tr w:rsidR="00EC65F1" w:rsidTr="00B5681A">
        <w:tc>
          <w:tcPr>
            <w:tcW w:w="5000" w:type="pct"/>
            <w:gridSpan w:val="4"/>
          </w:tcPr>
          <w:p w:rsidR="00EC65F1" w:rsidRPr="005C7144" w:rsidRDefault="00EC65F1" w:rsidP="005C7144">
            <w:pPr>
              <w:pStyle w:val="Tablenormal0"/>
              <w:rPr>
                <w:b/>
                <w:bCs/>
              </w:rPr>
            </w:pPr>
            <w:r w:rsidRPr="005C7144">
              <w:rPr>
                <w:b/>
                <w:bCs/>
              </w:rPr>
              <w:t>Administration only</w:t>
            </w:r>
          </w:p>
        </w:tc>
      </w:tr>
      <w:tr w:rsidR="0069539C" w:rsidTr="00B5681A">
        <w:trPr>
          <w:trHeight w:val="221"/>
        </w:trPr>
        <w:tc>
          <w:tcPr>
            <w:tcW w:w="783" w:type="pct"/>
            <w:tcBorders>
              <w:top w:val="single" w:sz="12" w:space="0" w:color="auto"/>
              <w:bottom w:val="single" w:sz="6" w:space="0" w:color="auto"/>
            </w:tcBorders>
          </w:tcPr>
          <w:p w:rsidR="0069539C" w:rsidRDefault="0069539C" w:rsidP="00EC65F1">
            <w:pPr>
              <w:pStyle w:val="Tablenormal0"/>
            </w:pPr>
            <w:r w:rsidRPr="005A2372">
              <w:t>Injured</w:t>
            </w:r>
          </w:p>
        </w:tc>
        <w:tc>
          <w:tcPr>
            <w:tcW w:w="946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9539C" w:rsidRDefault="0069539C" w:rsidP="0069539C">
            <w:pPr>
              <w:pStyle w:val="Tablenormal0"/>
              <w:jc w:val="center"/>
            </w:pPr>
            <w:r>
              <w:t>Yes / No</w:t>
            </w:r>
          </w:p>
        </w:tc>
        <w:tc>
          <w:tcPr>
            <w:tcW w:w="109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69539C" w:rsidRPr="00EC65F1" w:rsidRDefault="0069539C" w:rsidP="00EC65F1">
            <w:pPr>
              <w:pStyle w:val="Tablenormal0"/>
              <w:rPr>
                <w:bCs/>
              </w:rPr>
            </w:pPr>
            <w:r>
              <w:t>Date/time confirmed</w:t>
            </w:r>
          </w:p>
        </w:tc>
        <w:tc>
          <w:tcPr>
            <w:tcW w:w="2179" w:type="pct"/>
            <w:tcBorders>
              <w:top w:val="single" w:sz="12" w:space="0" w:color="auto"/>
              <w:bottom w:val="single" w:sz="6" w:space="0" w:color="auto"/>
            </w:tcBorders>
          </w:tcPr>
          <w:p w:rsidR="0069539C" w:rsidRDefault="0069539C" w:rsidP="00EC65F1">
            <w:pPr>
              <w:pStyle w:val="Tablenormal0"/>
            </w:pPr>
          </w:p>
        </w:tc>
      </w:tr>
      <w:tr w:rsidR="0069539C" w:rsidTr="00B5681A">
        <w:tc>
          <w:tcPr>
            <w:tcW w:w="783" w:type="pct"/>
          </w:tcPr>
          <w:p w:rsidR="0069539C" w:rsidRPr="007666F9" w:rsidRDefault="0069539C" w:rsidP="00EC65F1">
            <w:pPr>
              <w:pStyle w:val="Tablenormal0"/>
            </w:pPr>
            <w:r w:rsidRPr="005A2372">
              <w:t>Deceased</w:t>
            </w:r>
          </w:p>
        </w:tc>
        <w:tc>
          <w:tcPr>
            <w:tcW w:w="94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539C" w:rsidRDefault="0069539C" w:rsidP="0069539C">
            <w:pPr>
              <w:pStyle w:val="Tablenormal0"/>
              <w:jc w:val="center"/>
            </w:pPr>
            <w:r>
              <w:t>Yes / No</w:t>
            </w:r>
          </w:p>
        </w:tc>
        <w:tc>
          <w:tcPr>
            <w:tcW w:w="1092" w:type="pct"/>
            <w:tcBorders>
              <w:left w:val="single" w:sz="12" w:space="0" w:color="auto"/>
            </w:tcBorders>
          </w:tcPr>
          <w:p w:rsidR="0069539C" w:rsidRPr="00EC65F1" w:rsidRDefault="0069539C" w:rsidP="00EC65F1">
            <w:pPr>
              <w:pStyle w:val="Tablenormal0"/>
              <w:rPr>
                <w:bCs/>
              </w:rPr>
            </w:pPr>
            <w:r>
              <w:t>Assigned to</w:t>
            </w:r>
          </w:p>
        </w:tc>
        <w:tc>
          <w:tcPr>
            <w:tcW w:w="2179" w:type="pct"/>
          </w:tcPr>
          <w:p w:rsidR="0069539C" w:rsidRDefault="0069539C" w:rsidP="00EC65F1">
            <w:pPr>
              <w:pStyle w:val="Tablenormal0"/>
            </w:pPr>
          </w:p>
        </w:tc>
      </w:tr>
      <w:tr w:rsidR="0069539C" w:rsidTr="00B5681A">
        <w:tc>
          <w:tcPr>
            <w:tcW w:w="783" w:type="pct"/>
          </w:tcPr>
          <w:p w:rsidR="0069539C" w:rsidRDefault="0069539C" w:rsidP="00EC65F1">
            <w:pPr>
              <w:pStyle w:val="Tablenormal0"/>
            </w:pPr>
            <w:r>
              <w:t>Displaced</w:t>
            </w:r>
          </w:p>
        </w:tc>
        <w:tc>
          <w:tcPr>
            <w:tcW w:w="946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9539C" w:rsidRDefault="0069539C" w:rsidP="0069539C">
            <w:pPr>
              <w:pStyle w:val="Tablenormal0"/>
              <w:jc w:val="center"/>
            </w:pPr>
            <w:r>
              <w:t>Yes / No</w:t>
            </w:r>
          </w:p>
        </w:tc>
        <w:tc>
          <w:tcPr>
            <w:tcW w:w="1092" w:type="pct"/>
            <w:tcBorders>
              <w:left w:val="single" w:sz="12" w:space="0" w:color="auto"/>
            </w:tcBorders>
          </w:tcPr>
          <w:p w:rsidR="0069539C" w:rsidRPr="00EC65F1" w:rsidRDefault="0069539C" w:rsidP="00EC65F1">
            <w:pPr>
              <w:pStyle w:val="Tablenormal0"/>
              <w:rPr>
                <w:bCs/>
              </w:rPr>
            </w:pPr>
          </w:p>
        </w:tc>
        <w:tc>
          <w:tcPr>
            <w:tcW w:w="2179" w:type="pct"/>
          </w:tcPr>
          <w:p w:rsidR="0069539C" w:rsidRDefault="0069539C" w:rsidP="00EC65F1">
            <w:pPr>
              <w:pStyle w:val="Tablenormal0"/>
            </w:pPr>
          </w:p>
        </w:tc>
      </w:tr>
    </w:tbl>
    <w:p w:rsidR="00156102" w:rsidRPr="00B81246" w:rsidRDefault="00156102" w:rsidP="00B81246"/>
    <w:sectPr w:rsidR="00156102" w:rsidRPr="00B81246" w:rsidSect="00C3657A">
      <w:footerReference w:type="default" r:id="rId9"/>
      <w:pgSz w:w="11906" w:h="16838"/>
      <w:pgMar w:top="907" w:right="1191" w:bottom="907" w:left="1191" w:header="680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5F1" w:rsidRDefault="00EC65F1" w:rsidP="007F2F7F">
      <w:pPr>
        <w:spacing w:before="0" w:after="0" w:line="240" w:lineRule="auto"/>
      </w:pPr>
      <w:r>
        <w:separator/>
      </w:r>
    </w:p>
  </w:endnote>
  <w:endnote w:type="continuationSeparator" w:id="0">
    <w:p w:rsidR="00EC65F1" w:rsidRDefault="00EC65F1" w:rsidP="007F2F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F1" w:rsidRPr="006833CA" w:rsidRDefault="00EC65F1" w:rsidP="00DC0E29">
    <w:pPr>
      <w:pStyle w:val="MCDEMfooter"/>
      <w:tabs>
        <w:tab w:val="clear" w:pos="4820"/>
        <w:tab w:val="left" w:pos="0"/>
        <w:tab w:val="right" w:pos="9498"/>
      </w:tabs>
      <w:rPr>
        <w:b w:val="0"/>
        <w:szCs w:val="16"/>
      </w:rPr>
    </w:pPr>
    <w:r w:rsidRPr="006833CA">
      <w:rPr>
        <w:szCs w:val="16"/>
      </w:rPr>
      <w:fldChar w:fldCharType="begin"/>
    </w:r>
    <w:r w:rsidRPr="006833CA">
      <w:rPr>
        <w:szCs w:val="16"/>
      </w:rPr>
      <w:instrText xml:space="preserve"> FILENAME   \* MERGEFORMAT </w:instrText>
    </w:r>
    <w:r w:rsidRPr="006833CA">
      <w:rPr>
        <w:szCs w:val="16"/>
      </w:rPr>
      <w:fldChar w:fldCharType="separate"/>
    </w:r>
    <w:r w:rsidR="007139A6">
      <w:rPr>
        <w:noProof/>
        <w:szCs w:val="16"/>
      </w:rPr>
      <w:t>Initial situation overview example form</w:t>
    </w:r>
    <w:r w:rsidRPr="006833CA">
      <w:rPr>
        <w:noProof/>
        <w:szCs w:val="16"/>
      </w:rPr>
      <w:fldChar w:fldCharType="end"/>
    </w:r>
    <w:r w:rsidRPr="006833CA">
      <w:rPr>
        <w:szCs w:val="16"/>
      </w:rPr>
      <w:tab/>
    </w:r>
    <w:r w:rsidRPr="006833CA">
      <w:t xml:space="preserve">Page </w:t>
    </w:r>
    <w:r w:rsidRPr="006833CA">
      <w:fldChar w:fldCharType="begin"/>
    </w:r>
    <w:r w:rsidRPr="006833CA">
      <w:instrText xml:space="preserve"> PAGE   \* MERGEFORMAT </w:instrText>
    </w:r>
    <w:r w:rsidRPr="006833CA">
      <w:fldChar w:fldCharType="separate"/>
    </w:r>
    <w:r w:rsidR="007139A6">
      <w:rPr>
        <w:noProof/>
      </w:rPr>
      <w:t>2</w:t>
    </w:r>
    <w:r w:rsidRPr="006833CA">
      <w:fldChar w:fldCharType="end"/>
    </w:r>
    <w:r w:rsidRPr="006833CA">
      <w:t xml:space="preserve"> of </w:t>
    </w:r>
    <w:r w:rsidR="007139A6">
      <w:fldChar w:fldCharType="begin"/>
    </w:r>
    <w:r w:rsidR="007139A6">
      <w:instrText xml:space="preserve"> NUMPAGES   \* MERGEFORMAT </w:instrText>
    </w:r>
    <w:r w:rsidR="007139A6">
      <w:fldChar w:fldCharType="separate"/>
    </w:r>
    <w:r w:rsidR="007139A6">
      <w:rPr>
        <w:noProof/>
      </w:rPr>
      <w:t>2</w:t>
    </w:r>
    <w:r w:rsidR="007139A6">
      <w:rPr>
        <w:noProof/>
      </w:rPr>
      <w:fldChar w:fldCharType="end"/>
    </w:r>
  </w:p>
  <w:p w:rsidR="00EC65F1" w:rsidRPr="006833CA" w:rsidRDefault="00EC65F1" w:rsidP="006833CA">
    <w:pPr>
      <w:pStyle w:val="MCDEMfooter"/>
      <w:tabs>
        <w:tab w:val="clear" w:pos="4820"/>
      </w:tabs>
    </w:pPr>
    <w:r w:rsidRPr="009F6A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5F1" w:rsidRDefault="00EC65F1" w:rsidP="007F2F7F">
      <w:pPr>
        <w:spacing w:before="0" w:after="0" w:line="240" w:lineRule="auto"/>
      </w:pPr>
      <w:r>
        <w:separator/>
      </w:r>
    </w:p>
  </w:footnote>
  <w:footnote w:type="continuationSeparator" w:id="0">
    <w:p w:rsidR="00EC65F1" w:rsidRDefault="00EC65F1" w:rsidP="007F2F7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170"/>
    <w:multiLevelType w:val="hybridMultilevel"/>
    <w:tmpl w:val="4302FF86"/>
    <w:lvl w:ilvl="0" w:tplc="368E5696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7C74"/>
    <w:multiLevelType w:val="hybridMultilevel"/>
    <w:tmpl w:val="E72C3622"/>
    <w:lvl w:ilvl="0" w:tplc="BDA88FE6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5132FB"/>
    <w:multiLevelType w:val="multilevel"/>
    <w:tmpl w:val="5E78B042"/>
    <w:lvl w:ilvl="0">
      <w:start w:val="1"/>
      <w:numFmt w:val="decimal"/>
      <w:pStyle w:val="Numbering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3">
    <w:nsid w:val="1B387829"/>
    <w:multiLevelType w:val="multilevel"/>
    <w:tmpl w:val="8FD8B6D8"/>
    <w:lvl w:ilvl="0">
      <w:start w:val="1"/>
      <w:numFmt w:val="decimal"/>
      <w:pStyle w:val="Tablenumb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B7B6B6C"/>
    <w:multiLevelType w:val="multilevel"/>
    <w:tmpl w:val="5B0664CC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5">
    <w:nsid w:val="283F3EAF"/>
    <w:multiLevelType w:val="multilevel"/>
    <w:tmpl w:val="AB4642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FD23F8A"/>
    <w:multiLevelType w:val="multilevel"/>
    <w:tmpl w:val="D40E9748"/>
    <w:lvl w:ilvl="0">
      <w:start w:val="1"/>
      <w:numFmt w:val="upperLetter"/>
      <w:lvlText w:val="Appendix %1"/>
      <w:lvlJc w:val="left"/>
      <w:pPr>
        <w:ind w:left="1492" w:hanging="357"/>
      </w:pPr>
      <w:rPr>
        <w:rFonts w:ascii="Arial Narrow" w:hAnsi="Arial Narrow" w:hint="default"/>
        <w:b/>
        <w:i w:val="0"/>
        <w:color w:val="005A9B" w:themeColor="background2"/>
        <w:sz w:val="36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7">
    <w:nsid w:val="3DCC0439"/>
    <w:multiLevelType w:val="multilevel"/>
    <w:tmpl w:val="EBFEF5A6"/>
    <w:lvl w:ilvl="0">
      <w:start w:val="1"/>
      <w:numFmt w:val="decimal"/>
      <w:pStyle w:val="Legalnumbering"/>
      <w:isLgl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05766DC"/>
    <w:multiLevelType w:val="multilevel"/>
    <w:tmpl w:val="82243438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/>
        <w:color w:val="005A9B" w:themeColor="background2"/>
        <w:sz w:val="36"/>
      </w:rPr>
    </w:lvl>
    <w:lvl w:ilvl="6">
      <w:start w:val="1"/>
      <w:numFmt w:val="decimal"/>
      <w:pStyle w:val="Heading7"/>
      <w:lvlText w:val="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53C43DCA"/>
    <w:multiLevelType w:val="multilevel"/>
    <w:tmpl w:val="7242AF2C"/>
    <w:lvl w:ilvl="0">
      <w:start w:val="1"/>
      <w:numFmt w:val="decimal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2">
      <w:start w:val="1"/>
      <w:numFmt w:val="decimal"/>
      <w:lvlRestart w:val="1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upperLetter"/>
      <w:lvlText w:val="Appendix %6"/>
      <w:lvlJc w:val="left"/>
      <w:pPr>
        <w:ind w:left="1152" w:hanging="1152"/>
      </w:pPr>
      <w:rPr>
        <w:rFonts w:ascii="Arial Narrow" w:hAnsi="Arial Narrow" w:hint="default"/>
        <w:caps/>
        <w:color w:val="005A9B" w:themeColor="background2"/>
        <w:sz w:val="36"/>
        <w:u w:val="none" w:color="AFAFAF" w:themeColor="accent1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 Narrow" w:hAnsi="Arial Narro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>
    <w:nsid w:val="5E424A99"/>
    <w:multiLevelType w:val="hybridMultilevel"/>
    <w:tmpl w:val="438227D6"/>
    <w:lvl w:ilvl="0" w:tplc="C7D26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066AA"/>
    <w:multiLevelType w:val="hybridMultilevel"/>
    <w:tmpl w:val="274CEA7C"/>
    <w:lvl w:ilvl="0" w:tplc="45B004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912F04"/>
    <w:multiLevelType w:val="hybridMultilevel"/>
    <w:tmpl w:val="84564D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49D0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661627"/>
    <w:multiLevelType w:val="multilevel"/>
    <w:tmpl w:val="A40045BA"/>
    <w:lvl w:ilvl="0">
      <w:start w:val="1"/>
      <w:numFmt w:val="bullet"/>
      <w:pStyle w:val="Bullet"/>
      <w:lvlText w:val="●"/>
      <w:lvlJc w:val="left"/>
      <w:pPr>
        <w:ind w:left="720" w:hanging="363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○"/>
      <w:lvlJc w:val="left"/>
      <w:pPr>
        <w:ind w:left="1077" w:hanging="363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13"/>
  </w:num>
  <w:num w:numId="9">
    <w:abstractNumId w:val="8"/>
  </w:num>
  <w:num w:numId="10">
    <w:abstractNumId w:val="8"/>
  </w:num>
  <w:num w:numId="11">
    <w:abstractNumId w:val="13"/>
  </w:num>
  <w:num w:numId="12">
    <w:abstractNumId w:val="4"/>
  </w:num>
  <w:num w:numId="13">
    <w:abstractNumId w:val="5"/>
  </w:num>
  <w:num w:numId="14">
    <w:abstractNumId w:val="2"/>
  </w:num>
  <w:num w:numId="15">
    <w:abstractNumId w:val="0"/>
  </w:num>
  <w:num w:numId="16">
    <w:abstractNumId w:val="10"/>
  </w:num>
  <w:num w:numId="17">
    <w:abstractNumId w:val="11"/>
  </w:num>
  <w:num w:numId="18">
    <w:abstractNumId w:val="12"/>
  </w:num>
  <w:num w:numId="19">
    <w:abstractNumId w:val="9"/>
  </w:num>
  <w:num w:numId="20">
    <w:abstractNumId w:val="9"/>
  </w:num>
  <w:num w:numId="21">
    <w:abstractNumId w:val="9"/>
  </w:num>
  <w:num w:numId="22">
    <w:abstractNumId w:val="13"/>
  </w:num>
  <w:num w:numId="23">
    <w:abstractNumId w:val="13"/>
  </w:num>
  <w:num w:numId="24">
    <w:abstractNumId w:val="6"/>
  </w:num>
  <w:num w:numId="25">
    <w:abstractNumId w:val="6"/>
  </w:num>
  <w:num w:numId="26">
    <w:abstractNumId w:val="1"/>
  </w:num>
  <w:num w:numId="27">
    <w:abstractNumId w:val="13"/>
  </w:num>
  <w:num w:numId="28">
    <w:abstractNumId w:val="4"/>
  </w:num>
  <w:num w:numId="29">
    <w:abstractNumId w:val="5"/>
  </w:num>
  <w:num w:numId="30">
    <w:abstractNumId w:val="2"/>
  </w:num>
  <w:num w:numId="31">
    <w:abstractNumId w:val="0"/>
  </w:num>
  <w:num w:numId="32">
    <w:abstractNumId w:val="10"/>
  </w:num>
  <w:num w:numId="33">
    <w:abstractNumId w:val="11"/>
  </w:num>
  <w:num w:numId="34">
    <w:abstractNumId w:val="12"/>
  </w:num>
  <w:num w:numId="35">
    <w:abstractNumId w:val="7"/>
  </w:num>
  <w:num w:numId="36">
    <w:abstractNumId w:val="3"/>
  </w:num>
  <w:num w:numId="37">
    <w:abstractNumId w:val="8"/>
    <w:lvlOverride w:ilvl="0">
      <w:lvl w:ilvl="0">
        <w:start w:val="1"/>
        <w:numFmt w:val="decimal"/>
        <w:pStyle w:val="Heading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pStyle w:val="Heading4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pStyle w:val="Heading5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Appendix"/>
        <w:lvlJc w:val="left"/>
        <w:pPr>
          <w:ind w:left="0" w:firstLine="0"/>
        </w:pPr>
        <w:rPr>
          <w:rFonts w:ascii="Arial Narrow" w:hAnsi="Arial Narrow" w:hint="default"/>
          <w:b/>
          <w:i w:val="0"/>
          <w:caps/>
          <w:color w:val="005A9B" w:themeColor="background2"/>
          <w:sz w:val="36"/>
        </w:rPr>
      </w:lvl>
    </w:lvlOverride>
    <w:lvlOverride w:ilvl="6">
      <w:lvl w:ilvl="6">
        <w:start w:val="1"/>
        <w:numFmt w:val="none"/>
        <w:pStyle w:val="Heading7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8"/>
    <w:lvlOverride w:ilvl="0">
      <w:lvl w:ilvl="0">
        <w:start w:val="1"/>
        <w:numFmt w:val="decimal"/>
        <w:pStyle w:val="Heading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pStyle w:val="Heading4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pStyle w:val="Heading5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upperLetter"/>
        <w:lvlRestart w:val="0"/>
        <w:lvlText w:val="Appendix %6"/>
        <w:lvlJc w:val="left"/>
        <w:pPr>
          <w:ind w:left="0" w:firstLine="0"/>
        </w:pPr>
        <w:rPr>
          <w:rFonts w:ascii="Arial Narrow" w:hAnsi="Arial Narrow" w:hint="default"/>
          <w:b/>
          <w:i w:val="0"/>
          <w:caps/>
          <w:color w:val="005A9B" w:themeColor="background2"/>
          <w:sz w:val="36"/>
        </w:rPr>
      </w:lvl>
    </w:lvlOverride>
    <w:lvlOverride w:ilvl="6">
      <w:lvl w:ilvl="6">
        <w:start w:val="1"/>
        <w:numFmt w:val="none"/>
        <w:pStyle w:val="Heading7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Heading8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Heading9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5A"/>
    <w:rsid w:val="00000CE3"/>
    <w:rsid w:val="00020CC7"/>
    <w:rsid w:val="0005459F"/>
    <w:rsid w:val="000C06B7"/>
    <w:rsid w:val="000C3D92"/>
    <w:rsid w:val="000D09CD"/>
    <w:rsid w:val="000D2B83"/>
    <w:rsid w:val="000E3D20"/>
    <w:rsid w:val="00101794"/>
    <w:rsid w:val="00111216"/>
    <w:rsid w:val="00154DB8"/>
    <w:rsid w:val="00156102"/>
    <w:rsid w:val="001D55A1"/>
    <w:rsid w:val="00204312"/>
    <w:rsid w:val="00234C59"/>
    <w:rsid w:val="00265402"/>
    <w:rsid w:val="00281736"/>
    <w:rsid w:val="00281FCB"/>
    <w:rsid w:val="002A3E4F"/>
    <w:rsid w:val="002D4459"/>
    <w:rsid w:val="002F671E"/>
    <w:rsid w:val="003274C4"/>
    <w:rsid w:val="0033081F"/>
    <w:rsid w:val="003D7E86"/>
    <w:rsid w:val="003E038B"/>
    <w:rsid w:val="003F2606"/>
    <w:rsid w:val="00430D95"/>
    <w:rsid w:val="004571DE"/>
    <w:rsid w:val="004666C2"/>
    <w:rsid w:val="004712A4"/>
    <w:rsid w:val="0049071F"/>
    <w:rsid w:val="004B6A27"/>
    <w:rsid w:val="00524D9D"/>
    <w:rsid w:val="005925E2"/>
    <w:rsid w:val="005A4A3D"/>
    <w:rsid w:val="005A5F45"/>
    <w:rsid w:val="005C579D"/>
    <w:rsid w:val="005C7144"/>
    <w:rsid w:val="00611516"/>
    <w:rsid w:val="00632F26"/>
    <w:rsid w:val="006354F2"/>
    <w:rsid w:val="00647F4D"/>
    <w:rsid w:val="006632E6"/>
    <w:rsid w:val="006833CA"/>
    <w:rsid w:val="00684A0D"/>
    <w:rsid w:val="0069539C"/>
    <w:rsid w:val="006B6044"/>
    <w:rsid w:val="006B6BD5"/>
    <w:rsid w:val="006D29C5"/>
    <w:rsid w:val="006E0C55"/>
    <w:rsid w:val="007107C4"/>
    <w:rsid w:val="007139A6"/>
    <w:rsid w:val="00716CCF"/>
    <w:rsid w:val="00722CC7"/>
    <w:rsid w:val="007666F9"/>
    <w:rsid w:val="007705A1"/>
    <w:rsid w:val="007A57C4"/>
    <w:rsid w:val="007B0211"/>
    <w:rsid w:val="007C1A81"/>
    <w:rsid w:val="007C4F04"/>
    <w:rsid w:val="007C52D9"/>
    <w:rsid w:val="007F2F7F"/>
    <w:rsid w:val="007F4140"/>
    <w:rsid w:val="00834415"/>
    <w:rsid w:val="00860C86"/>
    <w:rsid w:val="00863283"/>
    <w:rsid w:val="00865B47"/>
    <w:rsid w:val="00881C19"/>
    <w:rsid w:val="008B7B79"/>
    <w:rsid w:val="008E4873"/>
    <w:rsid w:val="009205E0"/>
    <w:rsid w:val="009336F6"/>
    <w:rsid w:val="009702AE"/>
    <w:rsid w:val="009717E8"/>
    <w:rsid w:val="0098195D"/>
    <w:rsid w:val="009B0C70"/>
    <w:rsid w:val="009C55EA"/>
    <w:rsid w:val="00A20842"/>
    <w:rsid w:val="00A20F4D"/>
    <w:rsid w:val="00A252CA"/>
    <w:rsid w:val="00A332A3"/>
    <w:rsid w:val="00A339B5"/>
    <w:rsid w:val="00A41E96"/>
    <w:rsid w:val="00A81CCC"/>
    <w:rsid w:val="00AB4F3C"/>
    <w:rsid w:val="00AB6AED"/>
    <w:rsid w:val="00AE4153"/>
    <w:rsid w:val="00B5681A"/>
    <w:rsid w:val="00B64AFF"/>
    <w:rsid w:val="00B676A2"/>
    <w:rsid w:val="00B81246"/>
    <w:rsid w:val="00BB0DF7"/>
    <w:rsid w:val="00BE3453"/>
    <w:rsid w:val="00C3657A"/>
    <w:rsid w:val="00C4286E"/>
    <w:rsid w:val="00C60637"/>
    <w:rsid w:val="00C7050C"/>
    <w:rsid w:val="00C76518"/>
    <w:rsid w:val="00C83161"/>
    <w:rsid w:val="00C85C30"/>
    <w:rsid w:val="00C867A8"/>
    <w:rsid w:val="00C972AF"/>
    <w:rsid w:val="00CB162E"/>
    <w:rsid w:val="00CC597B"/>
    <w:rsid w:val="00CD757C"/>
    <w:rsid w:val="00D15658"/>
    <w:rsid w:val="00D92706"/>
    <w:rsid w:val="00DA0905"/>
    <w:rsid w:val="00DC0E29"/>
    <w:rsid w:val="00DC6387"/>
    <w:rsid w:val="00DC71B1"/>
    <w:rsid w:val="00E20F89"/>
    <w:rsid w:val="00E37976"/>
    <w:rsid w:val="00E5091D"/>
    <w:rsid w:val="00E73C3C"/>
    <w:rsid w:val="00EC65F1"/>
    <w:rsid w:val="00EE58B6"/>
    <w:rsid w:val="00EF3F80"/>
    <w:rsid w:val="00F0164C"/>
    <w:rsid w:val="00F40BFB"/>
    <w:rsid w:val="00F76457"/>
    <w:rsid w:val="00FE0DA7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BFB"/>
    <w:pPr>
      <w:spacing w:before="120" w:after="120" w:line="264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4286E"/>
    <w:pPr>
      <w:keepNext/>
      <w:keepLines/>
      <w:pageBreakBefore/>
      <w:numPr>
        <w:numId w:val="2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C4286E"/>
    <w:pPr>
      <w:pageBreakBefore w:val="0"/>
      <w:numPr>
        <w:ilvl w:val="1"/>
      </w:numPr>
      <w:pBdr>
        <w:bottom w:val="single" w:sz="8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4286E"/>
    <w:pPr>
      <w:keepNext/>
      <w:keepLines/>
      <w:numPr>
        <w:ilvl w:val="2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0C3D92"/>
    <w:pPr>
      <w:keepNext/>
      <w:keepLines/>
      <w:numPr>
        <w:ilvl w:val="3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 w:val="24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3274C4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684A0D"/>
    <w:pPr>
      <w:pageBreakBefore/>
      <w:pBdr>
        <w:bottom w:val="single" w:sz="8" w:space="1" w:color="AFAFAF" w:themeColor="accent1"/>
      </w:pBdr>
      <w:spacing w:before="20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000000" w:themeColor="text1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336F6"/>
    <w:pPr>
      <w:numPr>
        <w:ilvl w:val="6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3274C4"/>
    <w:pPr>
      <w:numPr>
        <w:ilvl w:val="7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4C4"/>
    <w:pPr>
      <w:keepNext/>
      <w:keepLines/>
      <w:numPr>
        <w:ilvl w:val="8"/>
        <w:numId w:val="2"/>
      </w:numPr>
      <w:spacing w:before="200" w:after="0" w:line="276" w:lineRule="auto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36"/>
      </w:numPr>
      <w:spacing w:before="40" w:after="40" w:line="276" w:lineRule="auto"/>
      <w:ind w:left="357" w:hanging="357"/>
    </w:pPr>
    <w:rPr>
      <w:lang w:eastAsia="en-NZ"/>
    </w:rPr>
  </w:style>
  <w:style w:type="paragraph" w:customStyle="1" w:styleId="Crossreference">
    <w:name w:val="Cross reference"/>
    <w:basedOn w:val="Normal"/>
    <w:link w:val="CrossreferenceChar"/>
    <w:semiHidden/>
    <w:qFormat/>
    <w:rsid w:val="003274C4"/>
    <w:pPr>
      <w:spacing w:line="276" w:lineRule="auto"/>
    </w:pPr>
    <w:rPr>
      <w:i/>
      <w:color w:val="005A9B" w:themeColor="background2"/>
      <w:u w:val="single"/>
    </w:rPr>
  </w:style>
  <w:style w:type="character" w:customStyle="1" w:styleId="CrossreferenceChar">
    <w:name w:val="Cross reference Char"/>
    <w:basedOn w:val="DefaultParagraphFont"/>
    <w:link w:val="Crossreference"/>
    <w:semiHidden/>
    <w:rsid w:val="00F40BFB"/>
    <w:rPr>
      <w:rFonts w:ascii="Arial" w:hAnsi="Arial"/>
      <w:i/>
      <w:color w:val="005A9B" w:themeColor="background2"/>
      <w:szCs w:val="22"/>
      <w:u w:val="single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qFormat/>
    <w:rsid w:val="003274C4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semiHidden/>
    <w:qFormat/>
    <w:rsid w:val="003274C4"/>
    <w:pPr>
      <w:spacing w:line="276" w:lineRule="auto"/>
    </w:pPr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semiHidden/>
    <w:qFormat/>
    <w:rsid w:val="00156102"/>
    <w:pPr>
      <w:numPr>
        <w:numId w:val="27"/>
      </w:numPr>
      <w:spacing w:line="288" w:lineRule="auto"/>
      <w:contextualSpacing/>
    </w:pPr>
  </w:style>
  <w:style w:type="paragraph" w:customStyle="1" w:styleId="Tablenormal0">
    <w:name w:val="Table normal"/>
    <w:basedOn w:val="Normal"/>
    <w:link w:val="TablenormalChar"/>
    <w:qFormat/>
    <w:rsid w:val="00684A0D"/>
    <w:pPr>
      <w:spacing w:before="40" w:after="40" w:line="276" w:lineRule="auto"/>
    </w:pPr>
  </w:style>
  <w:style w:type="character" w:customStyle="1" w:styleId="TablenormalChar">
    <w:name w:val="Table normal Char"/>
    <w:basedOn w:val="DefaultParagraphFont"/>
    <w:link w:val="Tablenormal0"/>
    <w:rsid w:val="00684A0D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5C7144"/>
    <w:pPr>
      <w:spacing w:before="60" w:after="60" w:line="276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3274C4"/>
    <w:pPr>
      <w:spacing w:after="0" w:line="276" w:lineRule="auto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3274C4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3274C4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Normal"/>
    <w:qFormat/>
    <w:rsid w:val="00E5091D"/>
    <w:pPr>
      <w:numPr>
        <w:numId w:val="28"/>
      </w:numPr>
      <w:spacing w:before="40" w:after="40" w:line="276" w:lineRule="auto"/>
    </w:pPr>
    <w:rPr>
      <w:sz w:val="18"/>
    </w:r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3274C4"/>
    <w:pPr>
      <w:spacing w:line="276" w:lineRule="auto"/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F40BFB"/>
    <w:rPr>
      <w:rFonts w:ascii="Arial" w:hAnsi="Arial"/>
      <w:b/>
      <w:caps/>
      <w:szCs w:val="22"/>
    </w:rPr>
  </w:style>
  <w:style w:type="paragraph" w:customStyle="1" w:styleId="Tinyline">
    <w:name w:val="Tiny line"/>
    <w:basedOn w:val="Spacer"/>
    <w:qFormat/>
    <w:rsid w:val="003274C4"/>
    <w:rPr>
      <w:sz w:val="8"/>
    </w:rPr>
  </w:style>
  <w:style w:type="paragraph" w:customStyle="1" w:styleId="Titleforewordandcontents">
    <w:name w:val="Title foreword and contents"/>
    <w:basedOn w:val="Title"/>
    <w:semiHidden/>
    <w:qFormat/>
    <w:rsid w:val="003274C4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semiHidden/>
    <w:qFormat/>
    <w:rsid w:val="00F76457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F40BFB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BFB"/>
    <w:rPr>
      <w:rFonts w:ascii="Arial" w:eastAsiaTheme="majorEastAsia" w:hAnsi="Arial" w:cstheme="majorBidi"/>
      <w:b/>
      <w:bCs/>
      <w:i/>
      <w:iCs/>
      <w:color w:val="005A9B" w:themeColor="background2"/>
      <w:sz w:val="24"/>
    </w:rPr>
  </w:style>
  <w:style w:type="paragraph" w:customStyle="1" w:styleId="Instruction">
    <w:name w:val="Instruction"/>
    <w:basedOn w:val="Tablenormal0"/>
    <w:semiHidden/>
    <w:qFormat/>
    <w:rsid w:val="003274C4"/>
    <w:rPr>
      <w:i/>
    </w:rPr>
  </w:style>
  <w:style w:type="paragraph" w:customStyle="1" w:styleId="Numbering">
    <w:name w:val="Numbering"/>
    <w:basedOn w:val="Normal"/>
    <w:qFormat/>
    <w:rsid w:val="001D55A1"/>
    <w:pPr>
      <w:numPr>
        <w:numId w:val="30"/>
      </w:numPr>
      <w:spacing w:line="288" w:lineRule="auto"/>
      <w:contextualSpacing/>
    </w:pPr>
  </w:style>
  <w:style w:type="paragraph" w:customStyle="1" w:styleId="Legalsection">
    <w:name w:val="Legal section"/>
    <w:basedOn w:val="Normal"/>
    <w:next w:val="Normal"/>
    <w:semiHidden/>
    <w:qFormat/>
    <w:rsid w:val="007F2F7F"/>
    <w:pPr>
      <w:numPr>
        <w:numId w:val="31"/>
      </w:numPr>
      <w:spacing w:after="60" w:line="276" w:lineRule="auto"/>
      <w:ind w:left="357" w:hanging="357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524D9D"/>
    <w:pPr>
      <w:tabs>
        <w:tab w:val="left" w:pos="993"/>
        <w:tab w:val="right" w:leader="dot" w:pos="9514"/>
      </w:tabs>
      <w:spacing w:after="100" w:line="276" w:lineRule="auto"/>
      <w:ind w:left="426"/>
    </w:pPr>
  </w:style>
  <w:style w:type="paragraph" w:customStyle="1" w:styleId="Appendixcontents">
    <w:name w:val="Appendix contents"/>
    <w:basedOn w:val="TOC1"/>
    <w:semiHidden/>
    <w:qFormat/>
    <w:rsid w:val="003274C4"/>
    <w:pPr>
      <w:tabs>
        <w:tab w:val="left" w:pos="1276"/>
        <w:tab w:val="right" w:leader="dot" w:pos="9498"/>
      </w:tabs>
      <w:spacing w:before="180" w:after="40"/>
    </w:pPr>
    <w:rPr>
      <w:rFonts w:cstheme="minorHAnsi"/>
      <w:bCs/>
      <w:i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24D9D"/>
    <w:pPr>
      <w:spacing w:after="100" w:line="276" w:lineRule="auto"/>
    </w:pPr>
    <w:rPr>
      <w:b/>
    </w:rPr>
  </w:style>
  <w:style w:type="paragraph" w:customStyle="1" w:styleId="MCDEMfooter">
    <w:name w:val="MCDEM footer"/>
    <w:basedOn w:val="Normal"/>
    <w:next w:val="Normal"/>
    <w:link w:val="MCDEMfooterChar"/>
    <w:rsid w:val="006B6BD5"/>
    <w:pPr>
      <w:pBdr>
        <w:top w:val="single" w:sz="6" w:space="1" w:color="AFAFAF" w:themeColor="accent1"/>
      </w:pBdr>
      <w:tabs>
        <w:tab w:val="center" w:pos="4820"/>
      </w:tabs>
      <w:spacing w:line="276" w:lineRule="auto"/>
      <w:contextualSpacing/>
    </w:pPr>
    <w:rPr>
      <w:b/>
      <w:color w:val="AFAFAF" w:themeColor="accent1"/>
      <w:sz w:val="16"/>
      <w:szCs w:val="18"/>
    </w:rPr>
  </w:style>
  <w:style w:type="character" w:customStyle="1" w:styleId="MCDEMfooterChar">
    <w:name w:val="MCDEM footer Char"/>
    <w:basedOn w:val="DefaultParagraphFont"/>
    <w:link w:val="MCDEM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3274C4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3274C4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semiHidden/>
    <w:qFormat/>
    <w:rsid w:val="003274C4"/>
    <w:rPr>
      <w:sz w:val="32"/>
    </w:rPr>
  </w:style>
  <w:style w:type="paragraph" w:customStyle="1" w:styleId="Legalnumbering">
    <w:name w:val="Legal numbering"/>
    <w:basedOn w:val="Normal"/>
    <w:semiHidden/>
    <w:qFormat/>
    <w:rsid w:val="003274C4"/>
    <w:pPr>
      <w:numPr>
        <w:numId w:val="35"/>
      </w:numPr>
      <w:spacing w:before="60" w:after="60" w:line="276" w:lineRule="auto"/>
    </w:pPr>
    <w:rPr>
      <w:bCs/>
    </w:rPr>
  </w:style>
  <w:style w:type="paragraph" w:customStyle="1" w:styleId="Appendixsubnonumbering">
    <w:name w:val="Appendix sub no numbering"/>
    <w:basedOn w:val="Normal"/>
    <w:semiHidden/>
    <w:qFormat/>
    <w:rsid w:val="003274C4"/>
    <w:pPr>
      <w:spacing w:line="276" w:lineRule="auto"/>
    </w:pPr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F40BFB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BFB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BFB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4C4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84A0D"/>
    <w:rPr>
      <w:rFonts w:ascii="Arial Narrow" w:eastAsiaTheme="majorEastAsia" w:hAnsi="Arial Narrow" w:cstheme="majorBidi"/>
      <w:b/>
      <w:bCs/>
      <w:caps/>
      <w:color w:val="000000" w:themeColor="text1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BFB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D9D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4C4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semiHidden/>
    <w:qFormat/>
    <w:rsid w:val="003274C4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semiHidden/>
    <w:qFormat/>
    <w:rsid w:val="003274C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3274C4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3274C4"/>
    <w:rPr>
      <w:b/>
      <w:bCs/>
    </w:rPr>
  </w:style>
  <w:style w:type="paragraph" w:styleId="NoSpacing">
    <w:name w:val="No Spacing"/>
    <w:basedOn w:val="Normal"/>
    <w:uiPriority w:val="1"/>
    <w:semiHidden/>
    <w:qFormat/>
    <w:rsid w:val="003274C4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3274C4"/>
    <w:pPr>
      <w:spacing w:line="276" w:lineRule="auto"/>
    </w:pPr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74C4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274C4"/>
    <w:pPr>
      <w:pBdr>
        <w:bottom w:val="single" w:sz="4" w:space="4" w:color="AFAFAF" w:themeColor="accent1"/>
      </w:pBdr>
      <w:spacing w:before="200" w:after="280" w:line="276" w:lineRule="auto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74C4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qFormat/>
    <w:rsid w:val="003274C4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qFormat/>
    <w:rsid w:val="003274C4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qFormat/>
    <w:rsid w:val="003274C4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74C4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TOC3">
    <w:name w:val="toc 3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 w:line="276" w:lineRule="auto"/>
      <w:ind w:left="993"/>
    </w:pPr>
  </w:style>
  <w:style w:type="character" w:styleId="Hyperlink">
    <w:name w:val="Hyperlink"/>
    <w:basedOn w:val="DefaultParagraphFont"/>
    <w:uiPriority w:val="99"/>
    <w:semiHidden/>
    <w:rsid w:val="00BE3453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 w:line="276" w:lineRule="auto"/>
      <w:ind w:left="426"/>
    </w:pPr>
    <w:rPr>
      <w:noProof/>
    </w:rPr>
  </w:style>
  <w:style w:type="paragraph" w:styleId="Header">
    <w:name w:val="header"/>
    <w:basedOn w:val="Normal"/>
    <w:link w:val="Head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D9D"/>
    <w:rPr>
      <w:rFonts w:ascii="Arial" w:hAnsi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rsid w:val="009336F6"/>
    <w:pPr>
      <w:tabs>
        <w:tab w:val="right" w:leader="dot" w:pos="9514"/>
      </w:tabs>
      <w:spacing w:after="100" w:line="276" w:lineRule="auto"/>
      <w:ind w:left="1701"/>
    </w:pPr>
  </w:style>
  <w:style w:type="paragraph" w:styleId="TOC6">
    <w:name w:val="toc 6"/>
    <w:basedOn w:val="Normal"/>
    <w:next w:val="Normal"/>
    <w:autoRedefine/>
    <w:uiPriority w:val="39"/>
    <w:semiHidden/>
    <w:rsid w:val="009336F6"/>
    <w:pPr>
      <w:spacing w:after="100" w:line="276" w:lineRule="auto"/>
      <w:ind w:left="1100"/>
    </w:pPr>
  </w:style>
  <w:style w:type="table" w:customStyle="1" w:styleId="LightGrid1">
    <w:name w:val="Light Grid1"/>
    <w:basedOn w:val="TableNormal"/>
    <w:next w:val="LightGrid"/>
    <w:uiPriority w:val="62"/>
    <w:rsid w:val="00E5091D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">
    <w:name w:val="Light Grid"/>
    <w:basedOn w:val="TableNormal"/>
    <w:uiPriority w:val="62"/>
    <w:rsid w:val="00E5091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2">
    <w:name w:val="Light Grid2"/>
    <w:basedOn w:val="TableNormal"/>
    <w:next w:val="LightGrid"/>
    <w:uiPriority w:val="62"/>
    <w:rsid w:val="00204312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043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312"/>
    <w:rPr>
      <w:rFonts w:ascii="Tahoma" w:hAnsi="Tahoma" w:cs="Tahoma"/>
      <w:sz w:val="16"/>
      <w:szCs w:val="16"/>
    </w:rPr>
  </w:style>
  <w:style w:type="table" w:customStyle="1" w:styleId="LightGrid3">
    <w:name w:val="Light Grid3"/>
    <w:basedOn w:val="TableNormal"/>
    <w:next w:val="LightGrid"/>
    <w:uiPriority w:val="62"/>
    <w:rsid w:val="00204312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4">
    <w:name w:val="Light Grid4"/>
    <w:basedOn w:val="TableNormal"/>
    <w:next w:val="LightGrid"/>
    <w:uiPriority w:val="62"/>
    <w:rsid w:val="003F2606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BFB"/>
    <w:pPr>
      <w:spacing w:before="120" w:after="120" w:line="264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4286E"/>
    <w:pPr>
      <w:keepNext/>
      <w:keepLines/>
      <w:pageBreakBefore/>
      <w:numPr>
        <w:numId w:val="2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C4286E"/>
    <w:pPr>
      <w:pageBreakBefore w:val="0"/>
      <w:numPr>
        <w:ilvl w:val="1"/>
      </w:numPr>
      <w:pBdr>
        <w:bottom w:val="single" w:sz="8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4286E"/>
    <w:pPr>
      <w:keepNext/>
      <w:keepLines/>
      <w:numPr>
        <w:ilvl w:val="2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0C3D92"/>
    <w:pPr>
      <w:keepNext/>
      <w:keepLines/>
      <w:numPr>
        <w:ilvl w:val="3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 w:val="24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3274C4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684A0D"/>
    <w:pPr>
      <w:pageBreakBefore/>
      <w:pBdr>
        <w:bottom w:val="single" w:sz="8" w:space="1" w:color="AFAFAF" w:themeColor="accent1"/>
      </w:pBdr>
      <w:spacing w:before="20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000000" w:themeColor="text1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336F6"/>
    <w:pPr>
      <w:numPr>
        <w:ilvl w:val="6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3274C4"/>
    <w:pPr>
      <w:numPr>
        <w:ilvl w:val="7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4C4"/>
    <w:pPr>
      <w:keepNext/>
      <w:keepLines/>
      <w:numPr>
        <w:ilvl w:val="8"/>
        <w:numId w:val="2"/>
      </w:numPr>
      <w:spacing w:before="200" w:after="0" w:line="276" w:lineRule="auto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36"/>
      </w:numPr>
      <w:spacing w:before="40" w:after="40" w:line="276" w:lineRule="auto"/>
      <w:ind w:left="357" w:hanging="357"/>
    </w:pPr>
    <w:rPr>
      <w:lang w:eastAsia="en-NZ"/>
    </w:rPr>
  </w:style>
  <w:style w:type="paragraph" w:customStyle="1" w:styleId="Crossreference">
    <w:name w:val="Cross reference"/>
    <w:basedOn w:val="Normal"/>
    <w:link w:val="CrossreferenceChar"/>
    <w:semiHidden/>
    <w:qFormat/>
    <w:rsid w:val="003274C4"/>
    <w:pPr>
      <w:spacing w:line="276" w:lineRule="auto"/>
    </w:pPr>
    <w:rPr>
      <w:i/>
      <w:color w:val="005A9B" w:themeColor="background2"/>
      <w:u w:val="single"/>
    </w:rPr>
  </w:style>
  <w:style w:type="character" w:customStyle="1" w:styleId="CrossreferenceChar">
    <w:name w:val="Cross reference Char"/>
    <w:basedOn w:val="DefaultParagraphFont"/>
    <w:link w:val="Crossreference"/>
    <w:semiHidden/>
    <w:rsid w:val="00F40BFB"/>
    <w:rPr>
      <w:rFonts w:ascii="Arial" w:hAnsi="Arial"/>
      <w:i/>
      <w:color w:val="005A9B" w:themeColor="background2"/>
      <w:szCs w:val="22"/>
      <w:u w:val="single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qFormat/>
    <w:rsid w:val="003274C4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semiHidden/>
    <w:qFormat/>
    <w:rsid w:val="003274C4"/>
    <w:pPr>
      <w:spacing w:line="276" w:lineRule="auto"/>
    </w:pPr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semiHidden/>
    <w:qFormat/>
    <w:rsid w:val="00156102"/>
    <w:pPr>
      <w:numPr>
        <w:numId w:val="27"/>
      </w:numPr>
      <w:spacing w:line="288" w:lineRule="auto"/>
      <w:contextualSpacing/>
    </w:pPr>
  </w:style>
  <w:style w:type="paragraph" w:customStyle="1" w:styleId="Tablenormal0">
    <w:name w:val="Table normal"/>
    <w:basedOn w:val="Normal"/>
    <w:link w:val="TablenormalChar"/>
    <w:qFormat/>
    <w:rsid w:val="00684A0D"/>
    <w:pPr>
      <w:spacing w:before="40" w:after="40" w:line="276" w:lineRule="auto"/>
    </w:pPr>
  </w:style>
  <w:style w:type="character" w:customStyle="1" w:styleId="TablenormalChar">
    <w:name w:val="Table normal Char"/>
    <w:basedOn w:val="DefaultParagraphFont"/>
    <w:link w:val="Tablenormal0"/>
    <w:rsid w:val="00684A0D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5C7144"/>
    <w:pPr>
      <w:spacing w:before="60" w:after="60" w:line="276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3274C4"/>
    <w:pPr>
      <w:spacing w:after="0" w:line="276" w:lineRule="auto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3274C4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3274C4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Normal"/>
    <w:qFormat/>
    <w:rsid w:val="00E5091D"/>
    <w:pPr>
      <w:numPr>
        <w:numId w:val="28"/>
      </w:numPr>
      <w:spacing w:before="40" w:after="40" w:line="276" w:lineRule="auto"/>
    </w:pPr>
    <w:rPr>
      <w:sz w:val="18"/>
    </w:r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3274C4"/>
    <w:pPr>
      <w:spacing w:line="276" w:lineRule="auto"/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F40BFB"/>
    <w:rPr>
      <w:rFonts w:ascii="Arial" w:hAnsi="Arial"/>
      <w:b/>
      <w:caps/>
      <w:szCs w:val="22"/>
    </w:rPr>
  </w:style>
  <w:style w:type="paragraph" w:customStyle="1" w:styleId="Tinyline">
    <w:name w:val="Tiny line"/>
    <w:basedOn w:val="Spacer"/>
    <w:qFormat/>
    <w:rsid w:val="003274C4"/>
    <w:rPr>
      <w:sz w:val="8"/>
    </w:rPr>
  </w:style>
  <w:style w:type="paragraph" w:customStyle="1" w:styleId="Titleforewordandcontents">
    <w:name w:val="Title foreword and contents"/>
    <w:basedOn w:val="Title"/>
    <w:semiHidden/>
    <w:qFormat/>
    <w:rsid w:val="003274C4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semiHidden/>
    <w:qFormat/>
    <w:rsid w:val="00F76457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F40BFB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BFB"/>
    <w:rPr>
      <w:rFonts w:ascii="Arial" w:eastAsiaTheme="majorEastAsia" w:hAnsi="Arial" w:cstheme="majorBidi"/>
      <w:b/>
      <w:bCs/>
      <w:i/>
      <w:iCs/>
      <w:color w:val="005A9B" w:themeColor="background2"/>
      <w:sz w:val="24"/>
    </w:rPr>
  </w:style>
  <w:style w:type="paragraph" w:customStyle="1" w:styleId="Instruction">
    <w:name w:val="Instruction"/>
    <w:basedOn w:val="Tablenormal0"/>
    <w:semiHidden/>
    <w:qFormat/>
    <w:rsid w:val="003274C4"/>
    <w:rPr>
      <w:i/>
    </w:rPr>
  </w:style>
  <w:style w:type="paragraph" w:customStyle="1" w:styleId="Numbering">
    <w:name w:val="Numbering"/>
    <w:basedOn w:val="Normal"/>
    <w:qFormat/>
    <w:rsid w:val="001D55A1"/>
    <w:pPr>
      <w:numPr>
        <w:numId w:val="30"/>
      </w:numPr>
      <w:spacing w:line="288" w:lineRule="auto"/>
      <w:contextualSpacing/>
    </w:pPr>
  </w:style>
  <w:style w:type="paragraph" w:customStyle="1" w:styleId="Legalsection">
    <w:name w:val="Legal section"/>
    <w:basedOn w:val="Normal"/>
    <w:next w:val="Normal"/>
    <w:semiHidden/>
    <w:qFormat/>
    <w:rsid w:val="007F2F7F"/>
    <w:pPr>
      <w:numPr>
        <w:numId w:val="31"/>
      </w:numPr>
      <w:spacing w:after="60" w:line="276" w:lineRule="auto"/>
      <w:ind w:left="357" w:hanging="357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524D9D"/>
    <w:pPr>
      <w:tabs>
        <w:tab w:val="left" w:pos="993"/>
        <w:tab w:val="right" w:leader="dot" w:pos="9514"/>
      </w:tabs>
      <w:spacing w:after="100" w:line="276" w:lineRule="auto"/>
      <w:ind w:left="426"/>
    </w:pPr>
  </w:style>
  <w:style w:type="paragraph" w:customStyle="1" w:styleId="Appendixcontents">
    <w:name w:val="Appendix contents"/>
    <w:basedOn w:val="TOC1"/>
    <w:semiHidden/>
    <w:qFormat/>
    <w:rsid w:val="003274C4"/>
    <w:pPr>
      <w:tabs>
        <w:tab w:val="left" w:pos="1276"/>
        <w:tab w:val="right" w:leader="dot" w:pos="9498"/>
      </w:tabs>
      <w:spacing w:before="180" w:after="40"/>
    </w:pPr>
    <w:rPr>
      <w:rFonts w:cstheme="minorHAnsi"/>
      <w:bCs/>
      <w:i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24D9D"/>
    <w:pPr>
      <w:spacing w:after="100" w:line="276" w:lineRule="auto"/>
    </w:pPr>
    <w:rPr>
      <w:b/>
    </w:rPr>
  </w:style>
  <w:style w:type="paragraph" w:customStyle="1" w:styleId="MCDEMfooter">
    <w:name w:val="MCDEM footer"/>
    <w:basedOn w:val="Normal"/>
    <w:next w:val="Normal"/>
    <w:link w:val="MCDEMfooterChar"/>
    <w:rsid w:val="006B6BD5"/>
    <w:pPr>
      <w:pBdr>
        <w:top w:val="single" w:sz="6" w:space="1" w:color="AFAFAF" w:themeColor="accent1"/>
      </w:pBdr>
      <w:tabs>
        <w:tab w:val="center" w:pos="4820"/>
      </w:tabs>
      <w:spacing w:line="276" w:lineRule="auto"/>
      <w:contextualSpacing/>
    </w:pPr>
    <w:rPr>
      <w:b/>
      <w:color w:val="AFAFAF" w:themeColor="accent1"/>
      <w:sz w:val="16"/>
      <w:szCs w:val="18"/>
    </w:rPr>
  </w:style>
  <w:style w:type="character" w:customStyle="1" w:styleId="MCDEMfooterChar">
    <w:name w:val="MCDEM footer Char"/>
    <w:basedOn w:val="DefaultParagraphFont"/>
    <w:link w:val="MCDEM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3274C4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3274C4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semiHidden/>
    <w:qFormat/>
    <w:rsid w:val="003274C4"/>
    <w:rPr>
      <w:sz w:val="32"/>
    </w:rPr>
  </w:style>
  <w:style w:type="paragraph" w:customStyle="1" w:styleId="Legalnumbering">
    <w:name w:val="Legal numbering"/>
    <w:basedOn w:val="Normal"/>
    <w:semiHidden/>
    <w:qFormat/>
    <w:rsid w:val="003274C4"/>
    <w:pPr>
      <w:numPr>
        <w:numId w:val="35"/>
      </w:numPr>
      <w:spacing w:before="60" w:after="60" w:line="276" w:lineRule="auto"/>
    </w:pPr>
    <w:rPr>
      <w:bCs/>
    </w:rPr>
  </w:style>
  <w:style w:type="paragraph" w:customStyle="1" w:styleId="Appendixsubnonumbering">
    <w:name w:val="Appendix sub no numbering"/>
    <w:basedOn w:val="Normal"/>
    <w:semiHidden/>
    <w:qFormat/>
    <w:rsid w:val="003274C4"/>
    <w:pPr>
      <w:spacing w:line="276" w:lineRule="auto"/>
    </w:pPr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F40BFB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BFB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BFB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4C4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84A0D"/>
    <w:rPr>
      <w:rFonts w:ascii="Arial Narrow" w:eastAsiaTheme="majorEastAsia" w:hAnsi="Arial Narrow" w:cstheme="majorBidi"/>
      <w:b/>
      <w:bCs/>
      <w:caps/>
      <w:color w:val="000000" w:themeColor="text1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BFB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D9D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4C4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semiHidden/>
    <w:qFormat/>
    <w:rsid w:val="003274C4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semiHidden/>
    <w:qFormat/>
    <w:rsid w:val="003274C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3274C4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3274C4"/>
    <w:rPr>
      <w:b/>
      <w:bCs/>
    </w:rPr>
  </w:style>
  <w:style w:type="paragraph" w:styleId="NoSpacing">
    <w:name w:val="No Spacing"/>
    <w:basedOn w:val="Normal"/>
    <w:uiPriority w:val="1"/>
    <w:semiHidden/>
    <w:qFormat/>
    <w:rsid w:val="003274C4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3274C4"/>
    <w:pPr>
      <w:spacing w:line="276" w:lineRule="auto"/>
    </w:pPr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74C4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274C4"/>
    <w:pPr>
      <w:pBdr>
        <w:bottom w:val="single" w:sz="4" w:space="4" w:color="AFAFAF" w:themeColor="accent1"/>
      </w:pBdr>
      <w:spacing w:before="200" w:after="280" w:line="276" w:lineRule="auto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74C4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qFormat/>
    <w:rsid w:val="003274C4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qFormat/>
    <w:rsid w:val="003274C4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qFormat/>
    <w:rsid w:val="003274C4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74C4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TOC3">
    <w:name w:val="toc 3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 w:line="276" w:lineRule="auto"/>
      <w:ind w:left="993"/>
    </w:pPr>
  </w:style>
  <w:style w:type="character" w:styleId="Hyperlink">
    <w:name w:val="Hyperlink"/>
    <w:basedOn w:val="DefaultParagraphFont"/>
    <w:uiPriority w:val="99"/>
    <w:semiHidden/>
    <w:rsid w:val="00BE3453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 w:line="276" w:lineRule="auto"/>
      <w:ind w:left="426"/>
    </w:pPr>
    <w:rPr>
      <w:noProof/>
    </w:rPr>
  </w:style>
  <w:style w:type="paragraph" w:styleId="Header">
    <w:name w:val="header"/>
    <w:basedOn w:val="Normal"/>
    <w:link w:val="Head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D9D"/>
    <w:rPr>
      <w:rFonts w:ascii="Arial" w:hAnsi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rsid w:val="009336F6"/>
    <w:pPr>
      <w:tabs>
        <w:tab w:val="right" w:leader="dot" w:pos="9514"/>
      </w:tabs>
      <w:spacing w:after="100" w:line="276" w:lineRule="auto"/>
      <w:ind w:left="1701"/>
    </w:pPr>
  </w:style>
  <w:style w:type="paragraph" w:styleId="TOC6">
    <w:name w:val="toc 6"/>
    <w:basedOn w:val="Normal"/>
    <w:next w:val="Normal"/>
    <w:autoRedefine/>
    <w:uiPriority w:val="39"/>
    <w:semiHidden/>
    <w:rsid w:val="009336F6"/>
    <w:pPr>
      <w:spacing w:after="100" w:line="276" w:lineRule="auto"/>
      <w:ind w:left="1100"/>
    </w:pPr>
  </w:style>
  <w:style w:type="table" w:customStyle="1" w:styleId="LightGrid1">
    <w:name w:val="Light Grid1"/>
    <w:basedOn w:val="TableNormal"/>
    <w:next w:val="LightGrid"/>
    <w:uiPriority w:val="62"/>
    <w:rsid w:val="00E5091D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">
    <w:name w:val="Light Grid"/>
    <w:basedOn w:val="TableNormal"/>
    <w:uiPriority w:val="62"/>
    <w:rsid w:val="00E5091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2">
    <w:name w:val="Light Grid2"/>
    <w:basedOn w:val="TableNormal"/>
    <w:next w:val="LightGrid"/>
    <w:uiPriority w:val="62"/>
    <w:rsid w:val="00204312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043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312"/>
    <w:rPr>
      <w:rFonts w:ascii="Tahoma" w:hAnsi="Tahoma" w:cs="Tahoma"/>
      <w:sz w:val="16"/>
      <w:szCs w:val="16"/>
    </w:rPr>
  </w:style>
  <w:style w:type="table" w:customStyle="1" w:styleId="LightGrid3">
    <w:name w:val="Light Grid3"/>
    <w:basedOn w:val="TableNormal"/>
    <w:next w:val="LightGrid"/>
    <w:uiPriority w:val="62"/>
    <w:rsid w:val="00204312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4">
    <w:name w:val="Light Grid4"/>
    <w:basedOn w:val="TableNormal"/>
    <w:next w:val="LightGrid"/>
    <w:uiPriority w:val="62"/>
    <w:rsid w:val="003F2606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CDEM%20templates\Blank%20template%20plain%20v1-4%202013-11-14%20MLG.dotx" TargetMode="External"/></Relationships>
</file>

<file path=word/theme/theme1.xml><?xml version="1.0" encoding="utf-8"?>
<a:theme xmlns:a="http://schemas.openxmlformats.org/drawingml/2006/main" name="Office Theme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CA3DC-7509-43B9-89C0-1CB00D6E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 plain v1-4 2013-11-14 MLG</Template>
  <TotalTime>14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Jolly</dc:creator>
  <cp:keywords/>
  <dc:description/>
  <cp:lastModifiedBy>greenwmi</cp:lastModifiedBy>
  <cp:revision>10</cp:revision>
  <cp:lastPrinted>2013-12-12T20:27:00Z</cp:lastPrinted>
  <dcterms:created xsi:type="dcterms:W3CDTF">2013-12-08T19:17:00Z</dcterms:created>
  <dcterms:modified xsi:type="dcterms:W3CDTF">2013-12-12T20:29:00Z</dcterms:modified>
</cp:coreProperties>
</file>